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23" w:rsidRDefault="000271F3" w:rsidP="00B83123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477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123" w:rsidRDefault="00B83123" w:rsidP="00B83123">
      <w:pPr>
        <w:jc w:val="center"/>
        <w:rPr>
          <w:b/>
          <w:sz w:val="12"/>
        </w:rPr>
      </w:pPr>
      <w:r w:rsidRPr="007C646C">
        <w:rPr>
          <w:b/>
          <w:sz w:val="32"/>
          <w:szCs w:val="32"/>
        </w:rPr>
        <w:t>АДМИНИСТРАЦИЯ   УВЕЛЬСКОГО            МУНИЦИПАЛЬНОГО  РАЙОНА</w:t>
      </w:r>
    </w:p>
    <w:p w:rsidR="00B83123" w:rsidRPr="009E37D5" w:rsidRDefault="00B83123" w:rsidP="00B83123">
      <w:pPr>
        <w:pStyle w:val="1"/>
        <w:jc w:val="center"/>
        <w:rPr>
          <w:b w:val="0"/>
          <w:sz w:val="38"/>
          <w:szCs w:val="38"/>
        </w:rPr>
      </w:pPr>
      <w:r w:rsidRPr="009E37D5">
        <w:rPr>
          <w:b w:val="0"/>
          <w:sz w:val="38"/>
          <w:szCs w:val="38"/>
        </w:rPr>
        <w:t>П О С Т А Н О В Л Е Н И Е</w:t>
      </w:r>
    </w:p>
    <w:p w:rsidR="00B83123" w:rsidRDefault="00B83123" w:rsidP="00B83123">
      <w:pPr>
        <w:jc w:val="center"/>
        <w:rPr>
          <w:b/>
          <w:bCs/>
          <w:sz w:val="8"/>
        </w:rPr>
      </w:pPr>
    </w:p>
    <w:p w:rsidR="00B83123" w:rsidRPr="007C646C" w:rsidRDefault="000271F3" w:rsidP="00B83123">
      <w:pPr>
        <w:tabs>
          <w:tab w:val="left" w:pos="2820"/>
        </w:tabs>
        <w:rPr>
          <w:b/>
        </w:rPr>
      </w:pPr>
      <w:r>
        <w:rPr>
          <w:noProof/>
        </w:rPr>
        <w:pict>
          <v:line id="_x0000_s1026" style="position:absolute;z-index:251658240" from="2.65pt,4.15pt" to="477.85pt,4.15pt" o:allowincell="f" strokeweight="4.5pt">
            <v:stroke linestyle="thinThick"/>
            <w10:wrap type="topAndBottom"/>
          </v:line>
        </w:pict>
      </w:r>
      <w:r w:rsidR="00B83123" w:rsidRPr="007C646C">
        <w:rPr>
          <w:b/>
        </w:rPr>
        <w:tab/>
      </w:r>
    </w:p>
    <w:p w:rsidR="00DF1902" w:rsidRDefault="00CB1C47" w:rsidP="00B83123">
      <w:pPr>
        <w:tabs>
          <w:tab w:val="left" w:pos="2820"/>
        </w:tabs>
      </w:pPr>
      <w:r w:rsidRPr="00CB1C47">
        <w:rPr>
          <w:b/>
        </w:rPr>
        <w:t xml:space="preserve">“ </w:t>
      </w:r>
      <w:smartTag w:uri="urn:schemas-microsoft-com:office:smarttags" w:element="metricconverter">
        <w:smartTagPr>
          <w:attr w:name="ProductID" w:val="30 ”"/>
        </w:smartTagPr>
        <w:r w:rsidRPr="00CB1C47">
          <w:rPr>
            <w:b/>
          </w:rPr>
          <w:t>30</w:t>
        </w:r>
        <w:r w:rsidR="00B83123" w:rsidRPr="00CB1C47">
          <w:rPr>
            <w:b/>
          </w:rPr>
          <w:t xml:space="preserve"> ”</w:t>
        </w:r>
      </w:smartTag>
      <w:r w:rsidRPr="00CB1C47">
        <w:rPr>
          <w:b/>
        </w:rPr>
        <w:t xml:space="preserve"> декабря</w:t>
      </w:r>
      <w:r w:rsidR="00B83123" w:rsidRPr="00CB1C47">
        <w:rPr>
          <w:b/>
        </w:rPr>
        <w:t xml:space="preserve"> </w:t>
      </w:r>
      <w:r w:rsidRPr="00CB1C47">
        <w:rPr>
          <w:b/>
        </w:rPr>
        <w:t>2011г.   № 1746</w:t>
      </w:r>
      <w:r w:rsidR="00B83123" w:rsidRPr="00CB1C47">
        <w:rPr>
          <w:b/>
        </w:rPr>
        <w:t xml:space="preserve">                                                                                                                                 п.</w:t>
      </w:r>
      <w:r w:rsidR="00B83123" w:rsidRPr="007C646C">
        <w:rPr>
          <w:b/>
        </w:rPr>
        <w:t xml:space="preserve"> Увельский Челябинской области</w:t>
      </w:r>
      <w:r w:rsidR="00B83123">
        <w:rPr>
          <w:b/>
        </w:rPr>
        <w:t xml:space="preserve">    </w:t>
      </w:r>
    </w:p>
    <w:p w:rsidR="00271AEF" w:rsidRPr="001866FD" w:rsidRDefault="00271AEF" w:rsidP="00FA223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2"/>
          <w:szCs w:val="22"/>
        </w:rPr>
      </w:pPr>
    </w:p>
    <w:p w:rsidR="00271AEF" w:rsidRPr="00B83123" w:rsidRDefault="00271AEF" w:rsidP="008A6647">
      <w:pPr>
        <w:tabs>
          <w:tab w:val="left" w:pos="3686"/>
        </w:tabs>
        <w:autoSpaceDE w:val="0"/>
        <w:autoSpaceDN w:val="0"/>
        <w:adjustRightInd w:val="0"/>
        <w:ind w:right="5669"/>
        <w:rPr>
          <w:b/>
          <w:sz w:val="24"/>
          <w:szCs w:val="24"/>
        </w:rPr>
      </w:pPr>
      <w:r w:rsidRPr="00B83123">
        <w:rPr>
          <w:sz w:val="24"/>
          <w:szCs w:val="24"/>
        </w:rPr>
        <w:t>Об</w:t>
      </w:r>
      <w:r w:rsidR="00AE0F26" w:rsidRPr="00B83123">
        <w:rPr>
          <w:sz w:val="24"/>
          <w:szCs w:val="24"/>
        </w:rPr>
        <w:t xml:space="preserve"> утверждении порядка </w:t>
      </w:r>
      <w:r w:rsidR="00112373" w:rsidRPr="00B83123">
        <w:rPr>
          <w:sz w:val="24"/>
          <w:szCs w:val="24"/>
        </w:rPr>
        <w:t xml:space="preserve">оценки эффективности </w:t>
      </w:r>
      <w:r w:rsidR="00E97668" w:rsidRPr="00B83123">
        <w:rPr>
          <w:sz w:val="24"/>
          <w:szCs w:val="24"/>
        </w:rPr>
        <w:t xml:space="preserve">реализации </w:t>
      </w:r>
      <w:r w:rsidRPr="00B83123">
        <w:rPr>
          <w:sz w:val="24"/>
          <w:szCs w:val="24"/>
        </w:rPr>
        <w:t>муниципальных целевых</w:t>
      </w:r>
      <w:r w:rsidR="00E97668" w:rsidRPr="00B83123">
        <w:rPr>
          <w:sz w:val="24"/>
          <w:szCs w:val="24"/>
        </w:rPr>
        <w:t xml:space="preserve"> </w:t>
      </w:r>
      <w:r w:rsidR="007D08F7" w:rsidRPr="00B83123">
        <w:rPr>
          <w:sz w:val="24"/>
          <w:szCs w:val="24"/>
        </w:rPr>
        <w:t>программ</w:t>
      </w:r>
      <w:r w:rsidRPr="00B83123">
        <w:rPr>
          <w:sz w:val="24"/>
          <w:szCs w:val="24"/>
        </w:rPr>
        <w:t xml:space="preserve"> </w:t>
      </w:r>
    </w:p>
    <w:p w:rsidR="00271AEF" w:rsidRPr="00447870" w:rsidRDefault="00271AEF" w:rsidP="008A6647">
      <w:pPr>
        <w:pStyle w:val="a3"/>
        <w:tabs>
          <w:tab w:val="left" w:pos="708"/>
        </w:tabs>
        <w:spacing w:line="360" w:lineRule="auto"/>
        <w:ind w:firstLine="709"/>
        <w:rPr>
          <w:lang w:val="ru-RU"/>
        </w:rPr>
      </w:pPr>
    </w:p>
    <w:p w:rsidR="008A6647" w:rsidRPr="00B83123" w:rsidRDefault="00271AEF" w:rsidP="00B83123">
      <w:pPr>
        <w:ind w:firstLine="709"/>
        <w:jc w:val="both"/>
        <w:rPr>
          <w:sz w:val="28"/>
          <w:szCs w:val="28"/>
        </w:rPr>
      </w:pPr>
      <w:r w:rsidRPr="00B83123">
        <w:rPr>
          <w:sz w:val="28"/>
          <w:szCs w:val="28"/>
        </w:rPr>
        <w:t>В соответствии с Бюджетным Кодексом РФ, Федеральным законом от 06.10.2003 г. № 131-ФЗ "Об</w:t>
      </w:r>
      <w:r w:rsidRPr="00B83123">
        <w:t xml:space="preserve"> </w:t>
      </w:r>
      <w:r w:rsidRPr="00B83123">
        <w:rPr>
          <w:sz w:val="28"/>
          <w:szCs w:val="28"/>
        </w:rPr>
        <w:t>общих принципах организации местного самоуправления в Российской Федерации"</w:t>
      </w:r>
      <w:r w:rsidR="000B2472" w:rsidRPr="00B83123">
        <w:rPr>
          <w:sz w:val="28"/>
          <w:szCs w:val="28"/>
        </w:rPr>
        <w:t>,</w:t>
      </w:r>
      <w:r w:rsidR="00643915" w:rsidRPr="00B83123">
        <w:rPr>
          <w:sz w:val="28"/>
          <w:szCs w:val="28"/>
        </w:rPr>
        <w:t xml:space="preserve"> </w:t>
      </w:r>
      <w:r w:rsidR="00E25593" w:rsidRPr="00B83123">
        <w:rPr>
          <w:sz w:val="28"/>
          <w:szCs w:val="28"/>
        </w:rPr>
        <w:t>Положением</w:t>
      </w:r>
      <w:r w:rsidR="00B83123">
        <w:rPr>
          <w:sz w:val="28"/>
          <w:szCs w:val="28"/>
        </w:rPr>
        <w:t xml:space="preserve"> о бюджетном процессе в Увель</w:t>
      </w:r>
      <w:r w:rsidR="00643915" w:rsidRPr="00B83123">
        <w:rPr>
          <w:sz w:val="28"/>
          <w:szCs w:val="28"/>
        </w:rPr>
        <w:t>ском муниципальном районе, утвержденн</w:t>
      </w:r>
      <w:r w:rsidR="009B5B5A" w:rsidRPr="00B83123">
        <w:rPr>
          <w:sz w:val="28"/>
          <w:szCs w:val="28"/>
        </w:rPr>
        <w:t>ы</w:t>
      </w:r>
      <w:r w:rsidR="00643915" w:rsidRPr="00B83123">
        <w:rPr>
          <w:sz w:val="28"/>
          <w:szCs w:val="28"/>
        </w:rPr>
        <w:t xml:space="preserve">м </w:t>
      </w:r>
      <w:r w:rsidR="00B83123">
        <w:rPr>
          <w:sz w:val="28"/>
          <w:szCs w:val="28"/>
        </w:rPr>
        <w:t>решением Собрания депутатов Увель</w:t>
      </w:r>
      <w:r w:rsidR="00643915" w:rsidRPr="00B83123">
        <w:rPr>
          <w:sz w:val="28"/>
          <w:szCs w:val="28"/>
        </w:rPr>
        <w:t>ского</w:t>
      </w:r>
      <w:r w:rsidR="00B83123">
        <w:rPr>
          <w:sz w:val="28"/>
          <w:szCs w:val="28"/>
        </w:rPr>
        <w:t xml:space="preserve"> муниципального района от 22.11.2011 г.     №79</w:t>
      </w:r>
      <w:r w:rsidRPr="00B83123">
        <w:rPr>
          <w:sz w:val="28"/>
          <w:szCs w:val="28"/>
        </w:rPr>
        <w:t>,</w:t>
      </w:r>
      <w:r w:rsidR="009B5B5A" w:rsidRPr="00B83123">
        <w:rPr>
          <w:sz w:val="28"/>
          <w:szCs w:val="28"/>
        </w:rPr>
        <w:t xml:space="preserve"> </w:t>
      </w:r>
      <w:r w:rsidR="00E25593" w:rsidRPr="00B83123">
        <w:rPr>
          <w:sz w:val="28"/>
          <w:szCs w:val="28"/>
        </w:rPr>
        <w:t>Порядком разработки муниципальных целевых програм</w:t>
      </w:r>
      <w:r w:rsidR="00B83123">
        <w:rPr>
          <w:sz w:val="28"/>
          <w:szCs w:val="28"/>
        </w:rPr>
        <w:t>м, у</w:t>
      </w:r>
      <w:r w:rsidR="00A57532">
        <w:rPr>
          <w:sz w:val="28"/>
          <w:szCs w:val="28"/>
        </w:rPr>
        <w:t>твержденным постановлением администрации</w:t>
      </w:r>
      <w:r w:rsidR="00B83123">
        <w:rPr>
          <w:sz w:val="28"/>
          <w:szCs w:val="28"/>
        </w:rPr>
        <w:t xml:space="preserve"> Увель</w:t>
      </w:r>
      <w:r w:rsidR="00E25593" w:rsidRPr="00B83123">
        <w:rPr>
          <w:sz w:val="28"/>
          <w:szCs w:val="28"/>
        </w:rPr>
        <w:t>с</w:t>
      </w:r>
      <w:r w:rsidR="00B83123">
        <w:rPr>
          <w:sz w:val="28"/>
          <w:szCs w:val="28"/>
        </w:rPr>
        <w:t>кого муниципального района от 11.08.2011 г. № 857</w:t>
      </w:r>
      <w:r w:rsidR="00E25593" w:rsidRPr="00B83123">
        <w:rPr>
          <w:sz w:val="28"/>
          <w:szCs w:val="28"/>
        </w:rPr>
        <w:t xml:space="preserve">, </w:t>
      </w:r>
      <w:r w:rsidR="00A57532">
        <w:rPr>
          <w:sz w:val="28"/>
          <w:szCs w:val="28"/>
        </w:rPr>
        <w:t xml:space="preserve">Уставом </w:t>
      </w:r>
      <w:r w:rsidR="00B83123">
        <w:rPr>
          <w:sz w:val="28"/>
          <w:szCs w:val="28"/>
        </w:rPr>
        <w:t>Увель</w:t>
      </w:r>
      <w:r w:rsidR="00A57532">
        <w:rPr>
          <w:sz w:val="28"/>
          <w:szCs w:val="28"/>
        </w:rPr>
        <w:t>ского муниципального района</w:t>
      </w:r>
    </w:p>
    <w:p w:rsidR="004C2A21" w:rsidRPr="00B83123" w:rsidRDefault="004C2A21" w:rsidP="004C2A21">
      <w:pPr>
        <w:pStyle w:val="a3"/>
        <w:tabs>
          <w:tab w:val="left" w:pos="708"/>
        </w:tabs>
        <w:jc w:val="center"/>
        <w:rPr>
          <w:sz w:val="28"/>
          <w:szCs w:val="28"/>
          <w:lang w:val="ru-RU"/>
        </w:rPr>
      </w:pPr>
    </w:p>
    <w:p w:rsidR="008A6647" w:rsidRPr="00B83123" w:rsidRDefault="00B83123" w:rsidP="00B83123">
      <w:pPr>
        <w:pStyle w:val="a3"/>
        <w:tabs>
          <w:tab w:val="left" w:pos="70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ПОСТАНОВЛЯЮ</w:t>
      </w:r>
    </w:p>
    <w:p w:rsidR="004C2A21" w:rsidRPr="00B83123" w:rsidRDefault="004C2A21" w:rsidP="004C2A21">
      <w:pPr>
        <w:pStyle w:val="a3"/>
        <w:tabs>
          <w:tab w:val="left" w:pos="708"/>
        </w:tabs>
        <w:jc w:val="center"/>
        <w:rPr>
          <w:sz w:val="28"/>
          <w:szCs w:val="28"/>
          <w:lang w:val="ru-RU"/>
        </w:rPr>
      </w:pPr>
    </w:p>
    <w:p w:rsidR="005C71EF" w:rsidRPr="00B83123" w:rsidRDefault="00CB1C47" w:rsidP="00CB1C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71EF" w:rsidRPr="00B8312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62563">
        <w:rPr>
          <w:rFonts w:ascii="Times New Roman" w:hAnsi="Times New Roman" w:cs="Times New Roman"/>
          <w:sz w:val="28"/>
          <w:szCs w:val="28"/>
        </w:rPr>
        <w:t>П</w:t>
      </w:r>
      <w:r w:rsidR="005C71EF" w:rsidRPr="00B83123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112373" w:rsidRPr="00B83123">
        <w:rPr>
          <w:rFonts w:ascii="Times New Roman" w:hAnsi="Times New Roman" w:cs="Times New Roman"/>
          <w:sz w:val="28"/>
          <w:szCs w:val="28"/>
        </w:rPr>
        <w:t>оценки эффективности</w:t>
      </w:r>
      <w:r w:rsidR="00315CD7" w:rsidRPr="00B83123">
        <w:rPr>
          <w:rFonts w:ascii="Times New Roman" w:hAnsi="Times New Roman" w:cs="Times New Roman"/>
          <w:sz w:val="28"/>
          <w:szCs w:val="28"/>
        </w:rPr>
        <w:t xml:space="preserve"> </w:t>
      </w:r>
      <w:r w:rsidR="00E97668" w:rsidRPr="00B8312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C71EF" w:rsidRPr="00B83123">
        <w:rPr>
          <w:rFonts w:ascii="Times New Roman" w:hAnsi="Times New Roman" w:cs="Times New Roman"/>
          <w:sz w:val="28"/>
          <w:szCs w:val="28"/>
        </w:rPr>
        <w:t xml:space="preserve">муниципальных целевых </w:t>
      </w:r>
      <w:r w:rsidR="007D08F7" w:rsidRPr="00B83123">
        <w:rPr>
          <w:rFonts w:ascii="Times New Roman" w:hAnsi="Times New Roman" w:cs="Times New Roman"/>
          <w:sz w:val="28"/>
          <w:szCs w:val="28"/>
        </w:rPr>
        <w:t>программ</w:t>
      </w:r>
      <w:r w:rsidR="005C71EF" w:rsidRPr="00B8312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C71EF" w:rsidRPr="00B83123" w:rsidRDefault="000545CA" w:rsidP="00CB1C4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123">
        <w:rPr>
          <w:rFonts w:ascii="Times New Roman" w:hAnsi="Times New Roman" w:cs="Times New Roman"/>
          <w:sz w:val="28"/>
          <w:szCs w:val="28"/>
        </w:rPr>
        <w:t xml:space="preserve">2. </w:t>
      </w:r>
      <w:r w:rsidR="00112373" w:rsidRPr="00B8312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17304" w:rsidRPr="00B83123">
        <w:rPr>
          <w:rFonts w:ascii="Times New Roman" w:hAnsi="Times New Roman" w:cs="Times New Roman"/>
          <w:sz w:val="28"/>
          <w:szCs w:val="28"/>
        </w:rPr>
        <w:t>вступа</w:t>
      </w:r>
      <w:r w:rsidR="00112373" w:rsidRPr="00B83123">
        <w:rPr>
          <w:rFonts w:ascii="Times New Roman" w:hAnsi="Times New Roman" w:cs="Times New Roman"/>
          <w:sz w:val="28"/>
          <w:szCs w:val="28"/>
        </w:rPr>
        <w:t>ет в</w:t>
      </w:r>
      <w:r w:rsidR="00217304" w:rsidRPr="00B83123">
        <w:rPr>
          <w:rFonts w:ascii="Times New Roman" w:hAnsi="Times New Roman" w:cs="Times New Roman"/>
          <w:sz w:val="28"/>
          <w:szCs w:val="28"/>
        </w:rPr>
        <w:t xml:space="preserve"> силу с </w:t>
      </w:r>
      <w:r w:rsidR="00112373" w:rsidRPr="00B83123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217304" w:rsidRPr="00B8312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B83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1EF" w:rsidRPr="00B83123" w:rsidRDefault="000545CA" w:rsidP="00CB1C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23">
        <w:rPr>
          <w:rFonts w:ascii="Times New Roman" w:hAnsi="Times New Roman" w:cs="Times New Roman"/>
          <w:sz w:val="28"/>
          <w:szCs w:val="28"/>
        </w:rPr>
        <w:t>3</w:t>
      </w:r>
      <w:r w:rsidR="005C71EF" w:rsidRPr="00B8312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9B5B5A" w:rsidRPr="00B8312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5C71EF" w:rsidRPr="00B83123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E97668" w:rsidRPr="00B8312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71AEF" w:rsidRPr="00B83123" w:rsidRDefault="00271AEF" w:rsidP="00FA2235">
      <w:pPr>
        <w:pStyle w:val="a3"/>
        <w:tabs>
          <w:tab w:val="left" w:pos="708"/>
        </w:tabs>
        <w:spacing w:line="360" w:lineRule="auto"/>
        <w:ind w:firstLine="709"/>
        <w:jc w:val="right"/>
        <w:rPr>
          <w:sz w:val="28"/>
          <w:szCs w:val="28"/>
          <w:lang w:val="ru-RU"/>
        </w:rPr>
      </w:pPr>
    </w:p>
    <w:p w:rsidR="00271AEF" w:rsidRPr="00447870" w:rsidRDefault="00271AEF" w:rsidP="00FA2235">
      <w:pPr>
        <w:pStyle w:val="a3"/>
        <w:tabs>
          <w:tab w:val="left" w:pos="708"/>
        </w:tabs>
        <w:ind w:firstLine="709"/>
        <w:jc w:val="right"/>
        <w:rPr>
          <w:sz w:val="26"/>
          <w:szCs w:val="26"/>
          <w:lang w:val="ru-RU"/>
        </w:rPr>
      </w:pPr>
    </w:p>
    <w:p w:rsidR="00FE07CF" w:rsidRDefault="00FE07CF" w:rsidP="00FA2235">
      <w:pPr>
        <w:pStyle w:val="a3"/>
        <w:tabs>
          <w:tab w:val="left" w:pos="708"/>
        </w:tabs>
        <w:ind w:firstLine="709"/>
        <w:jc w:val="right"/>
        <w:rPr>
          <w:sz w:val="26"/>
          <w:szCs w:val="26"/>
          <w:lang w:val="ru-RU"/>
        </w:rPr>
      </w:pPr>
    </w:p>
    <w:p w:rsidR="004C2A21" w:rsidRPr="00447870" w:rsidRDefault="004C2A21" w:rsidP="00FA2235">
      <w:pPr>
        <w:pStyle w:val="a3"/>
        <w:tabs>
          <w:tab w:val="left" w:pos="708"/>
        </w:tabs>
        <w:ind w:firstLine="709"/>
        <w:jc w:val="right"/>
        <w:rPr>
          <w:sz w:val="26"/>
          <w:szCs w:val="26"/>
          <w:lang w:val="ru-RU"/>
        </w:rPr>
      </w:pPr>
    </w:p>
    <w:p w:rsidR="00271AEF" w:rsidRPr="00B83123" w:rsidRDefault="00E97668" w:rsidP="00E97668">
      <w:pPr>
        <w:pStyle w:val="21"/>
        <w:ind w:firstLine="0"/>
        <w:rPr>
          <w:sz w:val="28"/>
          <w:szCs w:val="28"/>
        </w:rPr>
      </w:pPr>
      <w:r w:rsidRPr="00B83123">
        <w:rPr>
          <w:sz w:val="28"/>
          <w:szCs w:val="28"/>
        </w:rPr>
        <w:t>Гла</w:t>
      </w:r>
      <w:r w:rsidR="00B83123" w:rsidRPr="00B83123">
        <w:rPr>
          <w:sz w:val="28"/>
          <w:szCs w:val="28"/>
        </w:rPr>
        <w:t>ва Увель</w:t>
      </w:r>
      <w:r w:rsidRPr="00B83123">
        <w:rPr>
          <w:sz w:val="28"/>
          <w:szCs w:val="28"/>
        </w:rPr>
        <w:t xml:space="preserve">ского муниципального района </w:t>
      </w:r>
      <w:r w:rsidRPr="00B83123">
        <w:rPr>
          <w:sz w:val="28"/>
          <w:szCs w:val="28"/>
        </w:rPr>
        <w:tab/>
      </w:r>
      <w:r w:rsidRPr="00B83123">
        <w:rPr>
          <w:sz w:val="28"/>
          <w:szCs w:val="28"/>
        </w:rPr>
        <w:tab/>
      </w:r>
      <w:r w:rsidRPr="00B83123">
        <w:rPr>
          <w:sz w:val="28"/>
          <w:szCs w:val="28"/>
        </w:rPr>
        <w:tab/>
      </w:r>
      <w:r w:rsidR="00B83123" w:rsidRPr="00B83123">
        <w:rPr>
          <w:sz w:val="28"/>
          <w:szCs w:val="28"/>
        </w:rPr>
        <w:t xml:space="preserve">   А.Г. Литовченко</w:t>
      </w:r>
    </w:p>
    <w:p w:rsidR="00271AEF" w:rsidRPr="00447870" w:rsidRDefault="00271AEF" w:rsidP="00FA2235">
      <w:pPr>
        <w:ind w:firstLine="709"/>
        <w:jc w:val="both"/>
        <w:rPr>
          <w:b/>
          <w:color w:val="FF0000"/>
          <w:sz w:val="24"/>
          <w:szCs w:val="24"/>
        </w:rPr>
      </w:pPr>
    </w:p>
    <w:p w:rsidR="00271AEF" w:rsidRPr="00447870" w:rsidRDefault="00271AEF" w:rsidP="00FA2235">
      <w:pPr>
        <w:ind w:firstLine="709"/>
        <w:jc w:val="both"/>
        <w:rPr>
          <w:b/>
          <w:color w:val="FF0000"/>
          <w:sz w:val="24"/>
          <w:szCs w:val="24"/>
        </w:rPr>
      </w:pPr>
    </w:p>
    <w:p w:rsidR="00217304" w:rsidRPr="00447870" w:rsidRDefault="00217304" w:rsidP="00FA2235">
      <w:pPr>
        <w:ind w:firstLine="709"/>
        <w:jc w:val="both"/>
        <w:rPr>
          <w:b/>
          <w:color w:val="FF0000"/>
          <w:sz w:val="24"/>
          <w:szCs w:val="24"/>
        </w:rPr>
      </w:pPr>
    </w:p>
    <w:p w:rsidR="00E97668" w:rsidRDefault="00E97668" w:rsidP="00FA2235">
      <w:pPr>
        <w:ind w:firstLine="709"/>
        <w:jc w:val="both"/>
        <w:rPr>
          <w:b/>
          <w:color w:val="FF0000"/>
          <w:sz w:val="24"/>
          <w:szCs w:val="24"/>
        </w:rPr>
      </w:pPr>
    </w:p>
    <w:p w:rsidR="004C2A21" w:rsidRDefault="004C2A21" w:rsidP="00FA2235">
      <w:pPr>
        <w:ind w:firstLine="709"/>
        <w:jc w:val="both"/>
        <w:rPr>
          <w:b/>
          <w:color w:val="FF0000"/>
          <w:sz w:val="24"/>
          <w:szCs w:val="24"/>
        </w:rPr>
      </w:pPr>
    </w:p>
    <w:p w:rsidR="004C2A21" w:rsidRPr="00C145B7" w:rsidRDefault="004C2A21" w:rsidP="00FA2235">
      <w:pPr>
        <w:ind w:firstLine="709"/>
        <w:jc w:val="both"/>
        <w:rPr>
          <w:b/>
          <w:color w:val="000000"/>
          <w:sz w:val="24"/>
          <w:szCs w:val="24"/>
        </w:rPr>
      </w:pPr>
    </w:p>
    <w:p w:rsidR="004C2A21" w:rsidRDefault="004C2A21" w:rsidP="00FA2235">
      <w:pPr>
        <w:ind w:firstLine="709"/>
        <w:jc w:val="both"/>
        <w:rPr>
          <w:b/>
          <w:color w:val="FF0000"/>
          <w:sz w:val="24"/>
          <w:szCs w:val="24"/>
        </w:rPr>
      </w:pPr>
    </w:p>
    <w:p w:rsidR="00A57532" w:rsidRDefault="00A57532" w:rsidP="00FA2235">
      <w:pPr>
        <w:ind w:firstLine="709"/>
        <w:jc w:val="both"/>
        <w:rPr>
          <w:b/>
          <w:color w:val="FF0000"/>
          <w:sz w:val="24"/>
          <w:szCs w:val="24"/>
        </w:rPr>
      </w:pPr>
    </w:p>
    <w:p w:rsidR="00A57532" w:rsidRDefault="00A57532" w:rsidP="00FA2235">
      <w:pPr>
        <w:ind w:firstLine="709"/>
        <w:jc w:val="both"/>
        <w:rPr>
          <w:b/>
          <w:color w:val="FF0000"/>
          <w:sz w:val="24"/>
          <w:szCs w:val="24"/>
        </w:rPr>
      </w:pPr>
    </w:p>
    <w:p w:rsidR="004C2A21" w:rsidRDefault="004C2A21" w:rsidP="00FA2235">
      <w:pPr>
        <w:ind w:firstLine="709"/>
        <w:jc w:val="both"/>
        <w:rPr>
          <w:b/>
          <w:color w:val="FF0000"/>
          <w:sz w:val="24"/>
          <w:szCs w:val="24"/>
        </w:rPr>
      </w:pPr>
    </w:p>
    <w:p w:rsidR="00B83123" w:rsidRPr="00C145B7" w:rsidRDefault="00A62563" w:rsidP="0080623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C145B7" w:rsidRPr="00C145B7">
        <w:rPr>
          <w:color w:val="000000"/>
          <w:sz w:val="24"/>
          <w:szCs w:val="24"/>
        </w:rPr>
        <w:t>сп. Феоктистова С.В.</w:t>
      </w:r>
    </w:p>
    <w:p w:rsidR="00B83123" w:rsidRDefault="00C145B7" w:rsidP="00C145B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тел. 3-15-71</w:t>
      </w:r>
    </w:p>
    <w:p w:rsidR="00A57532" w:rsidRDefault="00A57532" w:rsidP="00C145B7">
      <w:pPr>
        <w:jc w:val="both"/>
        <w:rPr>
          <w:color w:val="000000"/>
          <w:sz w:val="24"/>
          <w:szCs w:val="24"/>
        </w:rPr>
      </w:pPr>
    </w:p>
    <w:p w:rsidR="004C2A21" w:rsidRPr="00C145B7" w:rsidRDefault="004C2A21" w:rsidP="00FA2235">
      <w:pPr>
        <w:ind w:firstLine="709"/>
        <w:jc w:val="both"/>
        <w:rPr>
          <w:color w:val="FF0000"/>
          <w:sz w:val="24"/>
          <w:szCs w:val="24"/>
        </w:rPr>
      </w:pPr>
    </w:p>
    <w:p w:rsidR="00E97668" w:rsidRPr="00447870" w:rsidRDefault="00645792" w:rsidP="00E97668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787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E97668" w:rsidRPr="0044787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45792" w:rsidRPr="00447870" w:rsidRDefault="00C145B7" w:rsidP="00C145B7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83123">
        <w:rPr>
          <w:rFonts w:ascii="Times New Roman" w:hAnsi="Times New Roman" w:cs="Times New Roman"/>
          <w:sz w:val="24"/>
          <w:szCs w:val="24"/>
        </w:rPr>
        <w:t>Увель</w:t>
      </w:r>
      <w:r w:rsidR="00645792" w:rsidRPr="00447870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</w:p>
    <w:p w:rsidR="00DF1902" w:rsidRPr="00CA099C" w:rsidRDefault="00A62563" w:rsidP="00A6256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</w:t>
      </w:r>
      <w:r w:rsidR="00CB1C47">
        <w:rPr>
          <w:rFonts w:ascii="Times New Roman" w:hAnsi="Times New Roman" w:cs="Times New Roman"/>
          <w:b w:val="0"/>
          <w:sz w:val="22"/>
          <w:szCs w:val="22"/>
        </w:rPr>
        <w:t>от « 30 »  декабря</w:t>
      </w:r>
      <w:r w:rsidR="00B83123">
        <w:rPr>
          <w:rFonts w:ascii="Times New Roman" w:hAnsi="Times New Roman" w:cs="Times New Roman"/>
          <w:b w:val="0"/>
          <w:sz w:val="22"/>
          <w:szCs w:val="22"/>
        </w:rPr>
        <w:t xml:space="preserve">  201</w:t>
      </w:r>
      <w:r w:rsidR="00CB1C47">
        <w:rPr>
          <w:rFonts w:ascii="Times New Roman" w:hAnsi="Times New Roman" w:cs="Times New Roman"/>
          <w:b w:val="0"/>
          <w:sz w:val="22"/>
          <w:szCs w:val="22"/>
        </w:rPr>
        <w:t>1г.</w:t>
      </w:r>
      <w:r w:rsidR="00B83123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FA1CC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B1C47">
        <w:rPr>
          <w:rFonts w:ascii="Times New Roman" w:hAnsi="Times New Roman" w:cs="Times New Roman"/>
          <w:b w:val="0"/>
          <w:sz w:val="22"/>
          <w:szCs w:val="22"/>
        </w:rPr>
        <w:t xml:space="preserve"> 1746</w:t>
      </w:r>
    </w:p>
    <w:p w:rsidR="00645792" w:rsidRPr="00447870" w:rsidRDefault="00645792" w:rsidP="00FA223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271AEF" w:rsidRPr="00447870" w:rsidRDefault="00271AEF" w:rsidP="00FA2235">
      <w:pPr>
        <w:pStyle w:val="ConsPlusNormal"/>
        <w:widowControl/>
        <w:ind w:firstLine="709"/>
        <w:jc w:val="both"/>
      </w:pPr>
    </w:p>
    <w:p w:rsidR="00E97668" w:rsidRPr="00447870" w:rsidRDefault="00E97668" w:rsidP="00315C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97668" w:rsidRPr="00447870" w:rsidRDefault="00E97668" w:rsidP="00E97668">
      <w:pPr>
        <w:jc w:val="center"/>
        <w:rPr>
          <w:b/>
          <w:bCs/>
          <w:sz w:val="24"/>
          <w:szCs w:val="24"/>
        </w:rPr>
      </w:pPr>
      <w:r w:rsidRPr="00447870">
        <w:rPr>
          <w:b/>
          <w:bCs/>
          <w:caps/>
          <w:sz w:val="24"/>
          <w:szCs w:val="24"/>
        </w:rPr>
        <w:t>П</w:t>
      </w:r>
      <w:r w:rsidRPr="00447870">
        <w:rPr>
          <w:b/>
          <w:bCs/>
          <w:sz w:val="24"/>
          <w:szCs w:val="24"/>
        </w:rPr>
        <w:t>орядок оценки эффективности реализации</w:t>
      </w:r>
    </w:p>
    <w:p w:rsidR="00E97668" w:rsidRPr="00447870" w:rsidRDefault="00447870" w:rsidP="00E97668">
      <w:pPr>
        <w:jc w:val="center"/>
        <w:rPr>
          <w:b/>
          <w:bCs/>
          <w:sz w:val="24"/>
          <w:szCs w:val="24"/>
        </w:rPr>
      </w:pPr>
      <w:r w:rsidRPr="00447870">
        <w:rPr>
          <w:b/>
          <w:bCs/>
          <w:sz w:val="24"/>
          <w:szCs w:val="24"/>
        </w:rPr>
        <w:t xml:space="preserve">муниципальных целевых </w:t>
      </w:r>
      <w:r w:rsidR="00E97668" w:rsidRPr="00447870">
        <w:rPr>
          <w:b/>
          <w:bCs/>
          <w:sz w:val="24"/>
          <w:szCs w:val="24"/>
        </w:rPr>
        <w:t>программ</w:t>
      </w:r>
    </w:p>
    <w:p w:rsidR="00E97668" w:rsidRPr="00447870" w:rsidRDefault="00E97668" w:rsidP="00E97668">
      <w:pPr>
        <w:ind w:firstLine="540"/>
        <w:jc w:val="both"/>
        <w:rPr>
          <w:sz w:val="24"/>
          <w:szCs w:val="24"/>
        </w:rPr>
      </w:pPr>
    </w:p>
    <w:p w:rsidR="00E97668" w:rsidRPr="00447870" w:rsidRDefault="00E97668" w:rsidP="00447870">
      <w:pPr>
        <w:jc w:val="center"/>
        <w:rPr>
          <w:b/>
          <w:sz w:val="24"/>
          <w:szCs w:val="24"/>
        </w:rPr>
      </w:pPr>
      <w:r w:rsidRPr="00447870">
        <w:rPr>
          <w:b/>
          <w:sz w:val="24"/>
          <w:szCs w:val="24"/>
        </w:rPr>
        <w:t>1. Общие положения</w:t>
      </w:r>
    </w:p>
    <w:p w:rsidR="00E97668" w:rsidRPr="00447870" w:rsidRDefault="00E97668" w:rsidP="00E97668">
      <w:pPr>
        <w:ind w:firstLine="540"/>
        <w:jc w:val="both"/>
        <w:rPr>
          <w:sz w:val="24"/>
          <w:szCs w:val="24"/>
        </w:rPr>
      </w:pPr>
    </w:p>
    <w:p w:rsidR="00E97668" w:rsidRPr="00447870" w:rsidRDefault="00447870" w:rsidP="00447870">
      <w:pPr>
        <w:spacing w:line="264" w:lineRule="auto"/>
        <w:ind w:firstLine="709"/>
        <w:jc w:val="both"/>
        <w:rPr>
          <w:sz w:val="24"/>
          <w:szCs w:val="24"/>
        </w:rPr>
      </w:pPr>
      <w:r w:rsidRPr="00447870">
        <w:rPr>
          <w:sz w:val="24"/>
          <w:szCs w:val="24"/>
        </w:rPr>
        <w:t>1.1. Настоящий</w:t>
      </w:r>
      <w:r w:rsidR="00E97668" w:rsidRPr="00447870">
        <w:rPr>
          <w:sz w:val="24"/>
          <w:szCs w:val="24"/>
        </w:rPr>
        <w:t xml:space="preserve"> </w:t>
      </w:r>
      <w:r w:rsidRPr="00447870">
        <w:rPr>
          <w:sz w:val="24"/>
          <w:szCs w:val="24"/>
        </w:rPr>
        <w:t>Порядок</w:t>
      </w:r>
      <w:r w:rsidR="00E97668" w:rsidRPr="00447870">
        <w:rPr>
          <w:sz w:val="24"/>
          <w:szCs w:val="24"/>
        </w:rPr>
        <w:t xml:space="preserve"> оценки эффективности реализации </w:t>
      </w:r>
      <w:r w:rsidRPr="00447870">
        <w:rPr>
          <w:sz w:val="24"/>
          <w:szCs w:val="24"/>
        </w:rPr>
        <w:t xml:space="preserve">муниципальных целевых </w:t>
      </w:r>
      <w:r w:rsidR="00E97668" w:rsidRPr="00447870">
        <w:rPr>
          <w:sz w:val="24"/>
          <w:szCs w:val="24"/>
        </w:rPr>
        <w:t xml:space="preserve">программ </w:t>
      </w:r>
      <w:r w:rsidR="00B83123">
        <w:rPr>
          <w:sz w:val="24"/>
          <w:szCs w:val="24"/>
        </w:rPr>
        <w:t>Увель</w:t>
      </w:r>
      <w:r w:rsidRPr="00447870">
        <w:rPr>
          <w:sz w:val="24"/>
          <w:szCs w:val="24"/>
        </w:rPr>
        <w:t>ского муниципального района</w:t>
      </w:r>
      <w:r w:rsidR="00E97668" w:rsidRPr="00447870">
        <w:rPr>
          <w:sz w:val="24"/>
          <w:szCs w:val="24"/>
        </w:rPr>
        <w:t xml:space="preserve"> (далее – </w:t>
      </w:r>
      <w:r w:rsidRPr="00447870">
        <w:rPr>
          <w:sz w:val="24"/>
          <w:szCs w:val="24"/>
        </w:rPr>
        <w:t>Порядок</w:t>
      </w:r>
      <w:r w:rsidR="00E97668" w:rsidRPr="00447870">
        <w:rPr>
          <w:sz w:val="24"/>
          <w:szCs w:val="24"/>
        </w:rPr>
        <w:t xml:space="preserve">) разработан в соответствии с Бюджетным кодексом Российской Федерации и Порядком разработки </w:t>
      </w:r>
      <w:r w:rsidRPr="00447870">
        <w:rPr>
          <w:sz w:val="24"/>
          <w:szCs w:val="24"/>
        </w:rPr>
        <w:t xml:space="preserve">муниципальных целевых </w:t>
      </w:r>
      <w:r w:rsidR="00E97668" w:rsidRPr="00447870">
        <w:rPr>
          <w:sz w:val="24"/>
          <w:szCs w:val="24"/>
        </w:rPr>
        <w:t xml:space="preserve">программ, утвержденным постановлением </w:t>
      </w:r>
      <w:r w:rsidR="00A57532">
        <w:rPr>
          <w:sz w:val="24"/>
          <w:szCs w:val="24"/>
        </w:rPr>
        <w:t>администрации</w:t>
      </w:r>
      <w:r w:rsidR="00B83123">
        <w:rPr>
          <w:sz w:val="24"/>
          <w:szCs w:val="24"/>
        </w:rPr>
        <w:t xml:space="preserve"> Увель</w:t>
      </w:r>
      <w:r w:rsidRPr="00447870">
        <w:rPr>
          <w:sz w:val="24"/>
          <w:szCs w:val="24"/>
        </w:rPr>
        <w:t>ского муниципального района</w:t>
      </w:r>
      <w:r w:rsidR="00E97668" w:rsidRPr="00447870">
        <w:rPr>
          <w:sz w:val="24"/>
          <w:szCs w:val="24"/>
        </w:rPr>
        <w:t xml:space="preserve"> от </w:t>
      </w:r>
      <w:r w:rsidR="00B83123">
        <w:rPr>
          <w:sz w:val="22"/>
          <w:szCs w:val="22"/>
        </w:rPr>
        <w:t>11.08.2011</w:t>
      </w:r>
      <w:r w:rsidRPr="00447870">
        <w:rPr>
          <w:sz w:val="22"/>
          <w:szCs w:val="22"/>
        </w:rPr>
        <w:t xml:space="preserve"> г. № </w:t>
      </w:r>
      <w:r w:rsidR="00B83123">
        <w:rPr>
          <w:sz w:val="22"/>
          <w:szCs w:val="22"/>
        </w:rPr>
        <w:t>857</w:t>
      </w:r>
      <w:r w:rsidR="00E97668" w:rsidRPr="00447870">
        <w:rPr>
          <w:sz w:val="24"/>
          <w:szCs w:val="24"/>
        </w:rPr>
        <w:t>.</w:t>
      </w:r>
    </w:p>
    <w:p w:rsidR="00E97668" w:rsidRPr="00447870" w:rsidRDefault="00E97668" w:rsidP="00447870">
      <w:pPr>
        <w:spacing w:line="264" w:lineRule="auto"/>
        <w:ind w:firstLine="709"/>
        <w:jc w:val="both"/>
        <w:rPr>
          <w:sz w:val="24"/>
          <w:szCs w:val="24"/>
        </w:rPr>
      </w:pPr>
      <w:r w:rsidRPr="00447870">
        <w:rPr>
          <w:sz w:val="24"/>
          <w:szCs w:val="24"/>
        </w:rPr>
        <w:t>1.2</w:t>
      </w:r>
      <w:r w:rsidR="00447870" w:rsidRPr="00447870">
        <w:rPr>
          <w:sz w:val="24"/>
          <w:szCs w:val="24"/>
        </w:rPr>
        <w:t>. Настоящий</w:t>
      </w:r>
      <w:r w:rsidRPr="00447870">
        <w:rPr>
          <w:sz w:val="24"/>
          <w:szCs w:val="24"/>
        </w:rPr>
        <w:t xml:space="preserve"> </w:t>
      </w:r>
      <w:r w:rsidR="00447870" w:rsidRPr="00447870">
        <w:rPr>
          <w:sz w:val="24"/>
          <w:szCs w:val="24"/>
        </w:rPr>
        <w:t>Порядок</w:t>
      </w:r>
      <w:r w:rsidRPr="00447870">
        <w:rPr>
          <w:sz w:val="24"/>
          <w:szCs w:val="24"/>
        </w:rPr>
        <w:t xml:space="preserve"> определяет порядок проведения и критерии оценки эффективности реализации </w:t>
      </w:r>
      <w:r w:rsidR="00447870" w:rsidRPr="00447870">
        <w:rPr>
          <w:sz w:val="24"/>
          <w:szCs w:val="24"/>
        </w:rPr>
        <w:t xml:space="preserve">муниципальных целевых </w:t>
      </w:r>
      <w:r w:rsidRPr="00447870">
        <w:rPr>
          <w:sz w:val="24"/>
          <w:szCs w:val="24"/>
        </w:rPr>
        <w:t xml:space="preserve">программ </w:t>
      </w:r>
      <w:r w:rsidR="00B83123">
        <w:rPr>
          <w:sz w:val="24"/>
          <w:szCs w:val="24"/>
        </w:rPr>
        <w:t>Увель</w:t>
      </w:r>
      <w:r w:rsidR="00447870" w:rsidRPr="00447870">
        <w:rPr>
          <w:sz w:val="24"/>
          <w:szCs w:val="24"/>
        </w:rPr>
        <w:t>ского муниципального района</w:t>
      </w:r>
      <w:r w:rsidRPr="00447870">
        <w:rPr>
          <w:sz w:val="24"/>
          <w:szCs w:val="24"/>
        </w:rPr>
        <w:t xml:space="preserve"> (далее – целевые программы), позволяющие определить степень достижения целей и задач целевых программ.</w:t>
      </w:r>
    </w:p>
    <w:p w:rsidR="00E97668" w:rsidRPr="00447870" w:rsidRDefault="00E97668" w:rsidP="00E97668">
      <w:pPr>
        <w:widowControl w:val="0"/>
        <w:spacing w:line="264" w:lineRule="auto"/>
        <w:ind w:firstLine="539"/>
        <w:jc w:val="center"/>
        <w:rPr>
          <w:b/>
          <w:sz w:val="24"/>
          <w:szCs w:val="24"/>
        </w:rPr>
      </w:pPr>
    </w:p>
    <w:p w:rsidR="00E97668" w:rsidRPr="00447870" w:rsidRDefault="00E97668" w:rsidP="00447870">
      <w:pPr>
        <w:widowControl w:val="0"/>
        <w:spacing w:line="264" w:lineRule="auto"/>
        <w:jc w:val="center"/>
        <w:rPr>
          <w:b/>
          <w:sz w:val="24"/>
          <w:szCs w:val="24"/>
        </w:rPr>
      </w:pPr>
      <w:r w:rsidRPr="00447870">
        <w:rPr>
          <w:b/>
          <w:sz w:val="24"/>
          <w:szCs w:val="24"/>
        </w:rPr>
        <w:t xml:space="preserve">2. Порядок проведения и критерии оценки эффективности реализации </w:t>
      </w:r>
      <w:r w:rsidR="00447870" w:rsidRPr="00447870">
        <w:rPr>
          <w:b/>
          <w:sz w:val="24"/>
          <w:szCs w:val="24"/>
        </w:rPr>
        <w:t xml:space="preserve">муниципальных целевых </w:t>
      </w:r>
      <w:r w:rsidRPr="00447870">
        <w:rPr>
          <w:b/>
          <w:sz w:val="24"/>
          <w:szCs w:val="24"/>
        </w:rPr>
        <w:t xml:space="preserve">программ </w:t>
      </w:r>
    </w:p>
    <w:p w:rsidR="00E97668" w:rsidRPr="00447870" w:rsidRDefault="00E97668" w:rsidP="00E97668">
      <w:pPr>
        <w:widowControl w:val="0"/>
        <w:spacing w:line="264" w:lineRule="auto"/>
        <w:ind w:firstLine="539"/>
        <w:jc w:val="center"/>
        <w:rPr>
          <w:sz w:val="24"/>
          <w:szCs w:val="24"/>
        </w:rPr>
      </w:pPr>
    </w:p>
    <w:p w:rsidR="00E97668" w:rsidRPr="008A6647" w:rsidRDefault="00E97668" w:rsidP="00447870">
      <w:pPr>
        <w:ind w:firstLine="709"/>
        <w:jc w:val="both"/>
        <w:rPr>
          <w:sz w:val="24"/>
          <w:szCs w:val="24"/>
        </w:rPr>
      </w:pPr>
      <w:r w:rsidRPr="00447870">
        <w:rPr>
          <w:sz w:val="24"/>
          <w:szCs w:val="24"/>
        </w:rPr>
        <w:t xml:space="preserve">2.1. Оценка эффективности реализации целевой программы </w:t>
      </w:r>
      <w:r w:rsidRPr="008A6647">
        <w:rPr>
          <w:sz w:val="24"/>
          <w:szCs w:val="24"/>
        </w:rPr>
        <w:t>является составной частью отчета о результатах реализации целевой программы (далее – Отч</w:t>
      </w:r>
      <w:r w:rsidR="008A6647" w:rsidRPr="008A6647">
        <w:rPr>
          <w:sz w:val="24"/>
          <w:szCs w:val="24"/>
        </w:rPr>
        <w:t>ё</w:t>
      </w:r>
      <w:r w:rsidRPr="008A6647">
        <w:rPr>
          <w:sz w:val="24"/>
          <w:szCs w:val="24"/>
        </w:rPr>
        <w:t>т). Требования к содержанию Отч</w:t>
      </w:r>
      <w:r w:rsidR="008A6647" w:rsidRPr="008A6647">
        <w:rPr>
          <w:sz w:val="24"/>
          <w:szCs w:val="24"/>
        </w:rPr>
        <w:t>ё</w:t>
      </w:r>
      <w:r w:rsidRPr="008A6647">
        <w:rPr>
          <w:sz w:val="24"/>
          <w:szCs w:val="24"/>
        </w:rPr>
        <w:t xml:space="preserve">та определены Порядком разработки </w:t>
      </w:r>
      <w:r w:rsidR="00447870" w:rsidRPr="008A6647">
        <w:rPr>
          <w:sz w:val="24"/>
          <w:szCs w:val="24"/>
        </w:rPr>
        <w:t xml:space="preserve">муниципальных целевых </w:t>
      </w:r>
      <w:r w:rsidRPr="008A6647">
        <w:rPr>
          <w:sz w:val="24"/>
          <w:szCs w:val="24"/>
        </w:rPr>
        <w:t xml:space="preserve">программ. </w:t>
      </w:r>
    </w:p>
    <w:p w:rsidR="00E97668" w:rsidRPr="00447870" w:rsidRDefault="00E97668" w:rsidP="00447870">
      <w:pPr>
        <w:spacing w:line="264" w:lineRule="auto"/>
        <w:ind w:firstLine="709"/>
        <w:jc w:val="both"/>
        <w:rPr>
          <w:sz w:val="24"/>
          <w:szCs w:val="24"/>
        </w:rPr>
      </w:pPr>
      <w:r w:rsidRPr="00447870">
        <w:rPr>
          <w:sz w:val="24"/>
          <w:szCs w:val="24"/>
        </w:rPr>
        <w:t>2.2. Для оценки эффективности реализации целевой программы применяются основные целевые показатели (далее – целевые показатели), определенные в целевой программе.</w:t>
      </w:r>
    </w:p>
    <w:p w:rsidR="00E97668" w:rsidRPr="00447870" w:rsidRDefault="00E97668" w:rsidP="00447870">
      <w:pPr>
        <w:spacing w:line="264" w:lineRule="auto"/>
        <w:ind w:firstLine="709"/>
        <w:jc w:val="both"/>
        <w:rPr>
          <w:sz w:val="24"/>
          <w:szCs w:val="24"/>
        </w:rPr>
      </w:pPr>
      <w:r w:rsidRPr="00447870">
        <w:rPr>
          <w:sz w:val="24"/>
          <w:szCs w:val="24"/>
        </w:rPr>
        <w:t>2.3. По результатам оценки эффективности реализации целевой программы могут быть сделаны следующие выводы:</w:t>
      </w:r>
    </w:p>
    <w:p w:rsidR="00E97668" w:rsidRPr="00447870" w:rsidRDefault="00E97668" w:rsidP="00447870">
      <w:pPr>
        <w:spacing w:line="264" w:lineRule="auto"/>
        <w:ind w:firstLine="709"/>
        <w:jc w:val="both"/>
        <w:rPr>
          <w:sz w:val="24"/>
          <w:szCs w:val="24"/>
        </w:rPr>
      </w:pPr>
      <w:r w:rsidRPr="00447870">
        <w:rPr>
          <w:sz w:val="24"/>
          <w:szCs w:val="24"/>
        </w:rPr>
        <w:t>- целевая программа высоко эффективная;</w:t>
      </w:r>
    </w:p>
    <w:p w:rsidR="00E97668" w:rsidRPr="00447870" w:rsidRDefault="00E97668" w:rsidP="00447870">
      <w:pPr>
        <w:spacing w:line="264" w:lineRule="auto"/>
        <w:ind w:firstLine="709"/>
        <w:jc w:val="both"/>
        <w:rPr>
          <w:sz w:val="24"/>
          <w:szCs w:val="24"/>
        </w:rPr>
      </w:pPr>
      <w:r w:rsidRPr="00447870">
        <w:rPr>
          <w:sz w:val="24"/>
          <w:szCs w:val="24"/>
        </w:rPr>
        <w:t>- целевая программа эффективная;</w:t>
      </w:r>
    </w:p>
    <w:p w:rsidR="00E97668" w:rsidRPr="00447870" w:rsidRDefault="00E97668" w:rsidP="00447870">
      <w:pPr>
        <w:spacing w:line="264" w:lineRule="auto"/>
        <w:ind w:firstLine="709"/>
        <w:jc w:val="both"/>
        <w:rPr>
          <w:sz w:val="24"/>
          <w:szCs w:val="24"/>
        </w:rPr>
      </w:pPr>
      <w:r w:rsidRPr="00447870">
        <w:rPr>
          <w:sz w:val="24"/>
          <w:szCs w:val="24"/>
        </w:rPr>
        <w:t>- целевая программа неэффективная.</w:t>
      </w:r>
    </w:p>
    <w:p w:rsidR="00E97668" w:rsidRPr="00447870" w:rsidRDefault="00E97668" w:rsidP="00447870">
      <w:pPr>
        <w:spacing w:line="264" w:lineRule="auto"/>
        <w:ind w:firstLine="709"/>
        <w:jc w:val="both"/>
        <w:rPr>
          <w:sz w:val="24"/>
          <w:szCs w:val="24"/>
        </w:rPr>
      </w:pPr>
      <w:r w:rsidRPr="00447870">
        <w:rPr>
          <w:sz w:val="24"/>
          <w:szCs w:val="24"/>
        </w:rPr>
        <w:t xml:space="preserve">2.4. Оценка эффективности реализации целевой программы осуществляется </w:t>
      </w:r>
      <w:r w:rsidR="00447870" w:rsidRPr="00447870">
        <w:rPr>
          <w:sz w:val="24"/>
          <w:szCs w:val="24"/>
        </w:rPr>
        <w:t xml:space="preserve">муниципальным </w:t>
      </w:r>
      <w:r w:rsidRPr="00447870">
        <w:rPr>
          <w:sz w:val="24"/>
          <w:szCs w:val="24"/>
        </w:rPr>
        <w:t xml:space="preserve">заказчиком </w:t>
      </w:r>
      <w:r w:rsidR="00447870" w:rsidRPr="00447870">
        <w:rPr>
          <w:sz w:val="24"/>
          <w:szCs w:val="24"/>
        </w:rPr>
        <w:t xml:space="preserve">целевой программы </w:t>
      </w:r>
      <w:r w:rsidRPr="00447870">
        <w:rPr>
          <w:sz w:val="24"/>
          <w:szCs w:val="24"/>
        </w:rPr>
        <w:t>по итогам ее исполнения за отчетный финансовый год и в целом после завершения реализации целевой программы.</w:t>
      </w:r>
    </w:p>
    <w:p w:rsidR="00E97668" w:rsidRPr="00447870" w:rsidRDefault="00E97668" w:rsidP="00447870">
      <w:pPr>
        <w:spacing w:line="264" w:lineRule="auto"/>
        <w:ind w:firstLine="709"/>
        <w:jc w:val="both"/>
        <w:rPr>
          <w:sz w:val="24"/>
          <w:szCs w:val="24"/>
        </w:rPr>
      </w:pPr>
      <w:r w:rsidRPr="00447870">
        <w:rPr>
          <w:sz w:val="24"/>
          <w:szCs w:val="24"/>
        </w:rPr>
        <w:t>2.5. Заказчик целевой программы ежегодно в установленные сроки проводит оценку эффективности реализации целевой программы</w:t>
      </w:r>
      <w:r w:rsidR="00447870" w:rsidRPr="00447870">
        <w:rPr>
          <w:sz w:val="24"/>
          <w:szCs w:val="24"/>
        </w:rPr>
        <w:t xml:space="preserve"> за отчетный год по формам № 1, </w:t>
      </w:r>
      <w:r w:rsidRPr="00447870">
        <w:rPr>
          <w:sz w:val="24"/>
          <w:szCs w:val="24"/>
        </w:rPr>
        <w:t>2</w:t>
      </w:r>
      <w:r w:rsidR="00447870" w:rsidRPr="00447870">
        <w:rPr>
          <w:sz w:val="24"/>
          <w:szCs w:val="24"/>
        </w:rPr>
        <w:t>, </w:t>
      </w:r>
      <w:r w:rsidRPr="00447870">
        <w:rPr>
          <w:sz w:val="24"/>
          <w:szCs w:val="24"/>
        </w:rPr>
        <w:t>3.</w:t>
      </w:r>
    </w:p>
    <w:p w:rsidR="00E97668" w:rsidRPr="00447870" w:rsidRDefault="00E97668" w:rsidP="00447870">
      <w:pPr>
        <w:spacing w:line="264" w:lineRule="auto"/>
        <w:ind w:firstLine="709"/>
        <w:jc w:val="both"/>
        <w:rPr>
          <w:sz w:val="24"/>
          <w:szCs w:val="24"/>
        </w:rPr>
      </w:pPr>
      <w:r w:rsidRPr="00447870">
        <w:rPr>
          <w:sz w:val="24"/>
          <w:szCs w:val="24"/>
        </w:rPr>
        <w:t>2.6. Оценка эффективности реализации целевой программы осуществляется путем присвоения каждому целевому показателю соответствующего балла:</w:t>
      </w:r>
    </w:p>
    <w:p w:rsidR="00E97668" w:rsidRPr="00447870" w:rsidRDefault="00E97668" w:rsidP="00447870">
      <w:pPr>
        <w:spacing w:line="264" w:lineRule="auto"/>
        <w:ind w:firstLine="709"/>
        <w:jc w:val="both"/>
        <w:rPr>
          <w:sz w:val="24"/>
          <w:szCs w:val="24"/>
        </w:rPr>
      </w:pPr>
      <w:r w:rsidRPr="00447870">
        <w:rPr>
          <w:sz w:val="24"/>
          <w:szCs w:val="24"/>
        </w:rPr>
        <w:t>при выполнении целевого показателя – 0 баллов;</w:t>
      </w:r>
    </w:p>
    <w:p w:rsidR="00E97668" w:rsidRPr="00447870" w:rsidRDefault="00E97668" w:rsidP="00447870">
      <w:pPr>
        <w:spacing w:line="264" w:lineRule="auto"/>
        <w:ind w:firstLine="709"/>
        <w:jc w:val="both"/>
        <w:rPr>
          <w:sz w:val="24"/>
          <w:szCs w:val="24"/>
        </w:rPr>
      </w:pPr>
      <w:r w:rsidRPr="00447870">
        <w:rPr>
          <w:sz w:val="24"/>
          <w:szCs w:val="24"/>
        </w:rPr>
        <w:t>при увеличении целевого показателя – плюс 1 балл за каждую единицу увеличения;</w:t>
      </w:r>
    </w:p>
    <w:p w:rsidR="00E97668" w:rsidRPr="00447870" w:rsidRDefault="00E97668" w:rsidP="00447870">
      <w:pPr>
        <w:spacing w:line="264" w:lineRule="auto"/>
        <w:ind w:firstLine="709"/>
        <w:jc w:val="both"/>
        <w:rPr>
          <w:sz w:val="24"/>
          <w:szCs w:val="24"/>
        </w:rPr>
      </w:pPr>
      <w:r w:rsidRPr="00447870">
        <w:rPr>
          <w:sz w:val="24"/>
          <w:szCs w:val="24"/>
        </w:rPr>
        <w:t>при снижении целевого показателя – минус 1 балл за каждую единицу снижения.</w:t>
      </w:r>
    </w:p>
    <w:p w:rsidR="00E97668" w:rsidRPr="00447870" w:rsidRDefault="00E97668" w:rsidP="00447870">
      <w:pPr>
        <w:spacing w:line="264" w:lineRule="auto"/>
        <w:ind w:firstLine="709"/>
        <w:jc w:val="both"/>
        <w:rPr>
          <w:sz w:val="24"/>
          <w:szCs w:val="24"/>
        </w:rPr>
      </w:pPr>
      <w:r w:rsidRPr="00447870">
        <w:rPr>
          <w:sz w:val="24"/>
          <w:szCs w:val="24"/>
        </w:rPr>
        <w:t>2.7. Оценка целевых показателей определяется на основании следующей формы:</w:t>
      </w:r>
    </w:p>
    <w:p w:rsidR="00E97668" w:rsidRPr="00447870" w:rsidRDefault="00E97668" w:rsidP="00E97668">
      <w:pPr>
        <w:jc w:val="right"/>
        <w:rPr>
          <w:sz w:val="24"/>
          <w:szCs w:val="24"/>
        </w:rPr>
      </w:pPr>
      <w:r w:rsidRPr="00447870">
        <w:rPr>
          <w:sz w:val="24"/>
          <w:szCs w:val="24"/>
        </w:rPr>
        <w:br w:type="page"/>
      </w:r>
      <w:r w:rsidRPr="00447870">
        <w:rPr>
          <w:sz w:val="24"/>
          <w:szCs w:val="24"/>
        </w:rPr>
        <w:lastRenderedPageBreak/>
        <w:t>Форма № 1</w:t>
      </w:r>
    </w:p>
    <w:p w:rsidR="00E97668" w:rsidRPr="00447870" w:rsidRDefault="00E97668" w:rsidP="00E97668">
      <w:pPr>
        <w:jc w:val="center"/>
        <w:rPr>
          <w:sz w:val="24"/>
          <w:szCs w:val="24"/>
        </w:rPr>
      </w:pPr>
      <w:r w:rsidRPr="00447870">
        <w:rPr>
          <w:sz w:val="24"/>
          <w:szCs w:val="24"/>
        </w:rPr>
        <w:t>Оценка целевых показателей целевой программы</w:t>
      </w:r>
    </w:p>
    <w:p w:rsidR="00E97668" w:rsidRPr="00447870" w:rsidRDefault="00E97668" w:rsidP="00E97668">
      <w:pPr>
        <w:jc w:val="center"/>
        <w:rPr>
          <w:sz w:val="24"/>
          <w:szCs w:val="24"/>
        </w:rPr>
      </w:pPr>
      <w:r w:rsidRPr="00447870">
        <w:rPr>
          <w:sz w:val="24"/>
          <w:szCs w:val="24"/>
        </w:rPr>
        <w:t>(наименование целевой программы)</w:t>
      </w:r>
    </w:p>
    <w:p w:rsidR="00E97668" w:rsidRPr="00447870" w:rsidRDefault="00E97668" w:rsidP="00E97668">
      <w:pPr>
        <w:spacing w:after="60"/>
        <w:jc w:val="center"/>
        <w:rPr>
          <w:sz w:val="24"/>
          <w:szCs w:val="24"/>
        </w:rPr>
      </w:pPr>
      <w:r w:rsidRPr="00447870">
        <w:rPr>
          <w:sz w:val="24"/>
          <w:szCs w:val="24"/>
        </w:rPr>
        <w:t>за _______ год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1350"/>
        <w:gridCol w:w="1485"/>
        <w:gridCol w:w="1485"/>
        <w:gridCol w:w="1485"/>
        <w:gridCol w:w="1215"/>
      </w:tblGrid>
      <w:tr w:rsidR="00E97668" w:rsidRPr="00447870" w:rsidTr="007D1A5F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 xml:space="preserve">Наименование  </w:t>
            </w:r>
            <w:r w:rsidRPr="00447870">
              <w:br/>
              <w:t xml:space="preserve">целевого    </w:t>
            </w:r>
            <w:r w:rsidRPr="00447870"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 xml:space="preserve">Единица </w:t>
            </w:r>
            <w:r w:rsidRPr="00447870">
              <w:br/>
              <w:t>измерения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>
            <w:pPr>
              <w:jc w:val="center"/>
            </w:pPr>
            <w:r w:rsidRPr="00447870">
              <w:t>Значение целевого показателя</w:t>
            </w:r>
          </w:p>
        </w:tc>
      </w:tr>
      <w:tr w:rsidR="00E97668" w:rsidRPr="00447870" w:rsidTr="007D1A5F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>
            <w:pPr>
              <w:jc w:val="center"/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>
            <w:pPr>
              <w:jc w:val="center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Утверждено</w:t>
            </w:r>
            <w:r w:rsidRPr="00447870">
              <w:br/>
              <w:t>в целевой</w:t>
            </w:r>
            <w:r w:rsidRPr="00447870">
              <w:br/>
              <w:t>программе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Достигнуто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Отклонение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 xml:space="preserve">Оценка </w:t>
            </w:r>
            <w:r w:rsidRPr="00447870">
              <w:br/>
              <w:t>в баллах</w:t>
            </w:r>
          </w:p>
        </w:tc>
      </w:tr>
      <w:tr w:rsidR="00E97668" w:rsidRPr="00447870" w:rsidTr="007D1A5F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447870">
            <w:r w:rsidRPr="00447870">
              <w:t xml:space="preserve">Целевой         </w:t>
            </w:r>
            <w:r w:rsidRPr="00447870">
              <w:br/>
              <w:t xml:space="preserve">показатель 1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</w:tr>
      <w:tr w:rsidR="00E97668" w:rsidRPr="00447870" w:rsidTr="007D1A5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447870">
            <w:r w:rsidRPr="00447870">
              <w:t xml:space="preserve">Целевой         </w:t>
            </w:r>
            <w:r w:rsidRPr="00447870">
              <w:br/>
              <w:t xml:space="preserve">показатель 2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</w:tr>
      <w:tr w:rsidR="00E97668" w:rsidRPr="00447870" w:rsidTr="007D1A5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447870">
            <w:r w:rsidRPr="00447870">
              <w:t xml:space="preserve">Целевой         </w:t>
            </w:r>
            <w:r w:rsidRPr="00447870">
              <w:br/>
              <w:t xml:space="preserve">показатель 3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</w:tr>
      <w:tr w:rsidR="00E97668" w:rsidRPr="00447870" w:rsidTr="00447870">
        <w:tblPrEx>
          <w:tblCellMar>
            <w:top w:w="0" w:type="dxa"/>
            <w:bottom w:w="0" w:type="dxa"/>
          </w:tblCellMar>
        </w:tblPrEx>
        <w:trPr>
          <w:trHeight w:val="131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447870">
            <w:r w:rsidRPr="00447870">
              <w:t>…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</w:tr>
      <w:tr w:rsidR="00E97668" w:rsidRPr="00447870" w:rsidTr="007D1A5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447870">
            <w:r w:rsidRPr="00447870">
              <w:t xml:space="preserve">Иные целевые    </w:t>
            </w:r>
            <w:r w:rsidRPr="00447870">
              <w:br/>
              <w:t xml:space="preserve">показатели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</w:tr>
      <w:tr w:rsidR="00E97668" w:rsidRPr="00447870" w:rsidTr="007D1A5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447870">
            <w:r w:rsidRPr="00447870">
              <w:t>Итоговая сводная</w:t>
            </w:r>
            <w:r w:rsidRPr="00447870">
              <w:br/>
              <w:t>оценка (</w:t>
            </w:r>
            <w:r w:rsidRPr="00447870">
              <w:rPr>
                <w:lang w:val="en-US"/>
              </w:rPr>
              <w:t>S</w:t>
            </w:r>
            <w:r w:rsidRPr="00447870">
              <w:t>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х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/>
        </w:tc>
      </w:tr>
    </w:tbl>
    <w:p w:rsidR="00E97668" w:rsidRPr="00447870" w:rsidRDefault="00E97668" w:rsidP="00447870">
      <w:pPr>
        <w:spacing w:line="216" w:lineRule="auto"/>
        <w:ind w:firstLine="709"/>
        <w:jc w:val="both"/>
        <w:rPr>
          <w:sz w:val="24"/>
          <w:szCs w:val="24"/>
        </w:rPr>
      </w:pPr>
      <w:r w:rsidRPr="00447870">
        <w:rPr>
          <w:sz w:val="24"/>
          <w:szCs w:val="24"/>
        </w:rPr>
        <w:t>2.</w:t>
      </w:r>
      <w:r w:rsidR="00447870" w:rsidRPr="00447870">
        <w:rPr>
          <w:sz w:val="24"/>
          <w:szCs w:val="24"/>
        </w:rPr>
        <w:t>8</w:t>
      </w:r>
      <w:r w:rsidRPr="00447870">
        <w:rPr>
          <w:sz w:val="24"/>
          <w:szCs w:val="24"/>
        </w:rPr>
        <w:t>. Динамика значений целевых показателей определяется путем сопоставления данных по следующей форме:</w:t>
      </w:r>
    </w:p>
    <w:p w:rsidR="00E97668" w:rsidRPr="00447870" w:rsidRDefault="00E97668" w:rsidP="00E97668">
      <w:pPr>
        <w:spacing w:line="216" w:lineRule="auto"/>
        <w:jc w:val="right"/>
        <w:rPr>
          <w:sz w:val="24"/>
          <w:szCs w:val="24"/>
        </w:rPr>
      </w:pPr>
      <w:r w:rsidRPr="00447870">
        <w:rPr>
          <w:sz w:val="24"/>
          <w:szCs w:val="24"/>
        </w:rPr>
        <w:t>Форма № 2</w:t>
      </w:r>
    </w:p>
    <w:p w:rsidR="00E97668" w:rsidRPr="00447870" w:rsidRDefault="00E97668" w:rsidP="00E97668">
      <w:pPr>
        <w:spacing w:line="216" w:lineRule="auto"/>
        <w:jc w:val="center"/>
        <w:rPr>
          <w:sz w:val="24"/>
          <w:szCs w:val="24"/>
        </w:rPr>
      </w:pPr>
      <w:r w:rsidRPr="00447870">
        <w:rPr>
          <w:sz w:val="24"/>
          <w:szCs w:val="24"/>
        </w:rPr>
        <w:t>Динамика целевых значений основных целевых показателей</w:t>
      </w:r>
    </w:p>
    <w:p w:rsidR="00E97668" w:rsidRPr="00447870" w:rsidRDefault="00E97668" w:rsidP="00E97668">
      <w:pPr>
        <w:spacing w:after="120" w:line="216" w:lineRule="auto"/>
        <w:jc w:val="center"/>
        <w:rPr>
          <w:sz w:val="24"/>
          <w:szCs w:val="24"/>
        </w:rPr>
      </w:pPr>
      <w:r w:rsidRPr="00447870">
        <w:rPr>
          <w:sz w:val="24"/>
          <w:szCs w:val="24"/>
        </w:rPr>
        <w:t>(наименование целевой программы)</w:t>
      </w:r>
    </w:p>
    <w:tbl>
      <w:tblPr>
        <w:tblW w:w="9403" w:type="dxa"/>
        <w:jc w:val="center"/>
        <w:tblInd w:w="-972" w:type="dxa"/>
        <w:tblLayout w:type="fixed"/>
        <w:tblLook w:val="0000"/>
      </w:tblPr>
      <w:tblGrid>
        <w:gridCol w:w="1402"/>
        <w:gridCol w:w="469"/>
        <w:gridCol w:w="648"/>
        <w:gridCol w:w="651"/>
        <w:gridCol w:w="965"/>
        <w:gridCol w:w="588"/>
        <w:gridCol w:w="688"/>
        <w:gridCol w:w="958"/>
        <w:gridCol w:w="715"/>
        <w:gridCol w:w="733"/>
        <w:gridCol w:w="724"/>
        <w:gridCol w:w="862"/>
      </w:tblGrid>
      <w:tr w:rsidR="00E97668" w:rsidRPr="00447870" w:rsidTr="007967DB">
        <w:trPr>
          <w:trHeight w:val="263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Целевые показатели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668" w:rsidRPr="00447870" w:rsidRDefault="00E97668" w:rsidP="007D1A5F">
            <w:pPr>
              <w:spacing w:line="192" w:lineRule="auto"/>
              <w:ind w:left="113" w:right="113"/>
            </w:pPr>
            <w:r w:rsidRPr="00447870">
              <w:t>Единица измерения</w:t>
            </w:r>
          </w:p>
        </w:tc>
        <w:tc>
          <w:tcPr>
            <w:tcW w:w="75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Год реализации целевой программы</w:t>
            </w:r>
          </w:p>
        </w:tc>
      </w:tr>
      <w:tr w:rsidR="00E97668" w:rsidRPr="00447870" w:rsidTr="007967DB">
        <w:trPr>
          <w:trHeight w:val="343"/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/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/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1-й год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2-й год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…</w:t>
            </w:r>
          </w:p>
          <w:p w:rsidR="00E97668" w:rsidRPr="00447870" w:rsidRDefault="00E97668" w:rsidP="007D1A5F">
            <w:pPr>
              <w:jc w:val="center"/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В целом по целевой программе*</w:t>
            </w:r>
          </w:p>
        </w:tc>
      </w:tr>
      <w:tr w:rsidR="00447870" w:rsidRPr="00447870" w:rsidTr="007967DB">
        <w:trPr>
          <w:trHeight w:val="357"/>
          <w:jc w:val="center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/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 xml:space="preserve">План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Факт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Оценка (в баллах)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 xml:space="preserve">План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Факт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Оценка (в баллах)</w:t>
            </w:r>
          </w:p>
        </w:tc>
        <w:tc>
          <w:tcPr>
            <w:tcW w:w="7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План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Факт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Оценка (в баллах)</w:t>
            </w:r>
          </w:p>
        </w:tc>
      </w:tr>
      <w:tr w:rsidR="00447870" w:rsidRPr="00447870" w:rsidTr="007967DB">
        <w:trPr>
          <w:trHeight w:val="22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11</w:t>
            </w:r>
          </w:p>
        </w:tc>
      </w:tr>
      <w:tr w:rsidR="00447870" w:rsidRPr="00447870" w:rsidTr="007967DB">
        <w:trPr>
          <w:trHeight w:val="84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68" w:rsidRPr="00447870" w:rsidRDefault="00E97668" w:rsidP="007D1A5F">
            <w:r w:rsidRPr="00447870">
              <w:t>Целевой показатель 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68" w:rsidRPr="00447870" w:rsidRDefault="00E97668" w:rsidP="007D1A5F"/>
          <w:p w:rsidR="00E97668" w:rsidRPr="00447870" w:rsidRDefault="00E97668" w:rsidP="007D1A5F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</w:tr>
      <w:tr w:rsidR="00447870" w:rsidRPr="00447870" w:rsidTr="007967DB">
        <w:trPr>
          <w:trHeight w:val="57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68" w:rsidRPr="00447870" w:rsidRDefault="00E97668" w:rsidP="007D1A5F">
            <w:r w:rsidRPr="00447870">
              <w:t>Целевой показатель 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68" w:rsidRPr="00447870" w:rsidRDefault="00E97668" w:rsidP="007D1A5F"/>
          <w:p w:rsidR="00E97668" w:rsidRPr="00447870" w:rsidRDefault="00E97668" w:rsidP="007D1A5F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</w:tr>
      <w:tr w:rsidR="00447870" w:rsidRPr="00447870" w:rsidTr="007967DB">
        <w:trPr>
          <w:trHeight w:val="57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68" w:rsidRPr="00447870" w:rsidRDefault="00E97668" w:rsidP="007D1A5F">
            <w:r w:rsidRPr="00447870">
              <w:t>Целевой показатель 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68" w:rsidRPr="00447870" w:rsidRDefault="00E97668" w:rsidP="007D1A5F"/>
          <w:p w:rsidR="00E97668" w:rsidRPr="00447870" w:rsidRDefault="00E97668" w:rsidP="007D1A5F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</w:tr>
      <w:tr w:rsidR="00447870" w:rsidRPr="00447870" w:rsidTr="007967DB">
        <w:trPr>
          <w:trHeight w:val="57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r w:rsidRPr="00447870">
              <w:t>…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</w:tr>
      <w:tr w:rsidR="00447870" w:rsidRPr="00447870" w:rsidTr="007967DB">
        <w:trPr>
          <w:trHeight w:val="57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68" w:rsidRPr="00447870" w:rsidRDefault="00E97668" w:rsidP="007D1A5F">
            <w:r w:rsidRPr="00447870">
              <w:t>Иные целевые показатели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68" w:rsidRPr="00447870" w:rsidRDefault="00E97668" w:rsidP="007D1A5F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7668" w:rsidRPr="00447870" w:rsidRDefault="00E97668" w:rsidP="007D1A5F">
            <w:r w:rsidRPr="00447870">
              <w:t> </w:t>
            </w:r>
          </w:p>
        </w:tc>
      </w:tr>
      <w:tr w:rsidR="00447870" w:rsidRPr="00447870" w:rsidTr="007967DB">
        <w:trPr>
          <w:trHeight w:val="464"/>
          <w:jc w:val="center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668" w:rsidRPr="00447870" w:rsidRDefault="00E97668" w:rsidP="007D1A5F">
            <w:r w:rsidRPr="00447870">
              <w:t>Итоговая сводная оценка (</w:t>
            </w:r>
            <w:r w:rsidRPr="00447870">
              <w:rPr>
                <w:lang w:val="en-US"/>
              </w:rPr>
              <w:t>S</w:t>
            </w:r>
            <w:r w:rsidRPr="00447870">
              <w:t>)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</w:p>
          <w:p w:rsidR="00E97668" w:rsidRPr="00447870" w:rsidRDefault="00E97668" w:rsidP="007D1A5F">
            <w:pPr>
              <w:jc w:val="center"/>
            </w:pPr>
            <w:r w:rsidRPr="00447870">
              <w:t>х</w:t>
            </w:r>
          </w:p>
          <w:p w:rsidR="00E97668" w:rsidRPr="00447870" w:rsidRDefault="00E97668" w:rsidP="007D1A5F"/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668" w:rsidRPr="00447870" w:rsidRDefault="00E97668" w:rsidP="007D1A5F">
            <w:pPr>
              <w:jc w:val="center"/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х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668" w:rsidRPr="00447870" w:rsidRDefault="00E97668" w:rsidP="007D1A5F">
            <w:pPr>
              <w:jc w:val="center"/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х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668" w:rsidRPr="00447870" w:rsidRDefault="00E97668" w:rsidP="007D1A5F">
            <w:pPr>
              <w:jc w:val="center"/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х</w:t>
            </w:r>
          </w:p>
        </w:tc>
      </w:tr>
    </w:tbl>
    <w:p w:rsidR="00E97668" w:rsidRPr="00447870" w:rsidRDefault="00E97668" w:rsidP="00E97668">
      <w:pPr>
        <w:jc w:val="both"/>
        <w:rPr>
          <w:sz w:val="18"/>
          <w:szCs w:val="18"/>
        </w:rPr>
      </w:pPr>
      <w:r w:rsidRPr="00447870">
        <w:rPr>
          <w:sz w:val="18"/>
          <w:szCs w:val="18"/>
        </w:rPr>
        <w:t>* графа 9 заполняется независимо от года реализации целевой программы, графы 10 и 11 заполняются в случае завершения реализации целевой программы</w:t>
      </w:r>
    </w:p>
    <w:p w:rsidR="00447870" w:rsidRPr="00447870" w:rsidRDefault="00E97668" w:rsidP="00447870">
      <w:pPr>
        <w:ind w:firstLine="540"/>
        <w:jc w:val="both"/>
        <w:rPr>
          <w:sz w:val="24"/>
          <w:szCs w:val="24"/>
        </w:rPr>
      </w:pPr>
      <w:r w:rsidRPr="00447870">
        <w:rPr>
          <w:sz w:val="24"/>
          <w:szCs w:val="24"/>
        </w:rPr>
        <w:t>2.</w:t>
      </w:r>
      <w:r w:rsidR="00447870" w:rsidRPr="00447870">
        <w:rPr>
          <w:sz w:val="24"/>
          <w:szCs w:val="24"/>
        </w:rPr>
        <w:t>9</w:t>
      </w:r>
      <w:r w:rsidRPr="00447870">
        <w:rPr>
          <w:sz w:val="24"/>
          <w:szCs w:val="24"/>
        </w:rPr>
        <w:t>. Оценка эффективности реализации целевой программы осуществляется по форме:</w:t>
      </w:r>
    </w:p>
    <w:p w:rsidR="00E97668" w:rsidRPr="00447870" w:rsidRDefault="00E97668" w:rsidP="00447870">
      <w:pPr>
        <w:ind w:firstLine="540"/>
        <w:jc w:val="right"/>
        <w:rPr>
          <w:sz w:val="24"/>
          <w:szCs w:val="24"/>
        </w:rPr>
      </w:pPr>
      <w:r w:rsidRPr="00447870">
        <w:rPr>
          <w:sz w:val="24"/>
          <w:szCs w:val="24"/>
        </w:rPr>
        <w:t>Форма № 3</w:t>
      </w:r>
    </w:p>
    <w:p w:rsidR="00E97668" w:rsidRPr="00447870" w:rsidRDefault="00E97668" w:rsidP="00E97668">
      <w:pPr>
        <w:jc w:val="center"/>
        <w:rPr>
          <w:sz w:val="24"/>
          <w:szCs w:val="24"/>
        </w:rPr>
      </w:pPr>
      <w:r w:rsidRPr="00447870">
        <w:rPr>
          <w:sz w:val="24"/>
          <w:szCs w:val="24"/>
        </w:rPr>
        <w:t>Оценка эффективности реализации целевой программы</w:t>
      </w:r>
    </w:p>
    <w:p w:rsidR="00E97668" w:rsidRPr="00447870" w:rsidRDefault="00E97668" w:rsidP="00E97668">
      <w:pPr>
        <w:jc w:val="center"/>
        <w:rPr>
          <w:sz w:val="24"/>
          <w:szCs w:val="24"/>
        </w:rPr>
      </w:pPr>
      <w:r w:rsidRPr="00447870">
        <w:rPr>
          <w:sz w:val="24"/>
          <w:szCs w:val="24"/>
        </w:rPr>
        <w:t>(наименование целевой программы)</w:t>
      </w:r>
    </w:p>
    <w:p w:rsidR="00E97668" w:rsidRPr="00447870" w:rsidRDefault="00E97668" w:rsidP="00E97668">
      <w:pPr>
        <w:jc w:val="center"/>
        <w:rPr>
          <w:sz w:val="24"/>
          <w:szCs w:val="24"/>
        </w:rPr>
      </w:pPr>
      <w:r w:rsidRPr="00447870">
        <w:rPr>
          <w:sz w:val="24"/>
          <w:szCs w:val="24"/>
        </w:rPr>
        <w:t xml:space="preserve">за </w:t>
      </w:r>
      <w:r w:rsidRPr="00447870">
        <w:rPr>
          <w:sz w:val="24"/>
          <w:szCs w:val="24"/>
        </w:rPr>
        <w:softHyphen/>
      </w:r>
      <w:r w:rsidRPr="00447870">
        <w:rPr>
          <w:sz w:val="24"/>
          <w:szCs w:val="24"/>
        </w:rPr>
        <w:softHyphen/>
        <w:t>________ год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343"/>
        <w:gridCol w:w="3747"/>
        <w:gridCol w:w="2340"/>
      </w:tblGrid>
      <w:tr w:rsidR="00E97668" w:rsidRPr="00447870" w:rsidTr="00447870">
        <w:tblPrEx>
          <w:tblCellMar>
            <w:top w:w="0" w:type="dxa"/>
            <w:bottom w:w="0" w:type="dxa"/>
          </w:tblCellMar>
        </w:tblPrEx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 xml:space="preserve">Итоговая сводная   </w:t>
            </w:r>
            <w:r w:rsidRPr="00447870">
              <w:br/>
              <w:t xml:space="preserve">оценка (баллов), </w:t>
            </w:r>
            <w:r w:rsidRPr="00447870">
              <w:rPr>
                <w:lang w:val="en-US"/>
              </w:rPr>
              <w:t>S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 xml:space="preserve">Вывод об эффективности </w:t>
            </w:r>
            <w:r w:rsidRPr="00447870">
              <w:br/>
              <w:t>реализации целевой программы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668" w:rsidRPr="00447870" w:rsidRDefault="00E97668" w:rsidP="007D1A5F">
            <w:pPr>
              <w:jc w:val="center"/>
            </w:pPr>
            <w:r w:rsidRPr="00447870">
              <w:t>Предложения по дальнейшей реализации целевой программы</w:t>
            </w:r>
          </w:p>
        </w:tc>
      </w:tr>
      <w:tr w:rsidR="00E97668" w:rsidRPr="00447870" w:rsidTr="00447870">
        <w:tblPrEx>
          <w:tblCellMar>
            <w:top w:w="0" w:type="dxa"/>
            <w:bottom w:w="0" w:type="dxa"/>
          </w:tblCellMar>
        </w:tblPrEx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>
            <w:pPr>
              <w:jc w:val="center"/>
              <w:rPr>
                <w:lang w:val="en-US"/>
              </w:rPr>
            </w:pPr>
            <w:r w:rsidRPr="00447870">
              <w:rPr>
                <w:lang w:val="en-US"/>
              </w:rPr>
              <w:t>S &gt; 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668" w:rsidRPr="00447870" w:rsidRDefault="00E97668" w:rsidP="007D1A5F">
            <w:pPr>
              <w:jc w:val="center"/>
            </w:pPr>
            <w:r w:rsidRPr="00447870">
              <w:t>Высоко эффективная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>
            <w:pPr>
              <w:jc w:val="center"/>
            </w:pPr>
          </w:p>
        </w:tc>
      </w:tr>
      <w:tr w:rsidR="00E97668" w:rsidRPr="00447870" w:rsidTr="00447870">
        <w:tblPrEx>
          <w:tblCellMar>
            <w:top w:w="0" w:type="dxa"/>
            <w:bottom w:w="0" w:type="dxa"/>
          </w:tblCellMar>
        </w:tblPrEx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>
            <w:pPr>
              <w:jc w:val="center"/>
            </w:pPr>
            <w:r w:rsidRPr="00447870">
              <w:rPr>
                <w:lang w:val="en-US"/>
              </w:rPr>
              <w:t xml:space="preserve">S = </w:t>
            </w:r>
            <w:r w:rsidRPr="00447870">
              <w:t>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668" w:rsidRPr="00447870" w:rsidRDefault="00E97668" w:rsidP="007D1A5F">
            <w:pPr>
              <w:jc w:val="center"/>
            </w:pPr>
            <w:r w:rsidRPr="00447870">
              <w:t>Эффективная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>
            <w:pPr>
              <w:jc w:val="center"/>
            </w:pPr>
          </w:p>
        </w:tc>
      </w:tr>
      <w:tr w:rsidR="00E97668" w:rsidRPr="00447870" w:rsidTr="00447870">
        <w:tblPrEx>
          <w:tblCellMar>
            <w:top w:w="0" w:type="dxa"/>
            <w:bottom w:w="0" w:type="dxa"/>
          </w:tblCellMar>
        </w:tblPrEx>
        <w:trPr>
          <w:trHeight w:val="55"/>
          <w:jc w:val="center"/>
        </w:trPr>
        <w:tc>
          <w:tcPr>
            <w:tcW w:w="3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>
            <w:pPr>
              <w:jc w:val="center"/>
              <w:rPr>
                <w:lang w:val="en-US"/>
              </w:rPr>
            </w:pPr>
            <w:r w:rsidRPr="00447870">
              <w:rPr>
                <w:lang w:val="en-US"/>
              </w:rPr>
              <w:t>S &lt; 0</w:t>
            </w:r>
          </w:p>
        </w:tc>
        <w:tc>
          <w:tcPr>
            <w:tcW w:w="3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7668" w:rsidRPr="00447870" w:rsidRDefault="00E97668" w:rsidP="007D1A5F">
            <w:pPr>
              <w:jc w:val="center"/>
            </w:pPr>
            <w:r w:rsidRPr="00447870">
              <w:t>Неэффективная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7668" w:rsidRPr="00447870" w:rsidRDefault="00E97668" w:rsidP="007D1A5F">
            <w:pPr>
              <w:jc w:val="center"/>
            </w:pPr>
          </w:p>
        </w:tc>
      </w:tr>
    </w:tbl>
    <w:p w:rsidR="00E97668" w:rsidRPr="00447870" w:rsidRDefault="00E97668" w:rsidP="00E9766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E97668" w:rsidRPr="00E25593" w:rsidRDefault="00E97668" w:rsidP="00E97668">
      <w:pPr>
        <w:ind w:firstLine="540"/>
        <w:jc w:val="both"/>
        <w:rPr>
          <w:sz w:val="24"/>
          <w:szCs w:val="24"/>
        </w:rPr>
      </w:pPr>
      <w:r w:rsidRPr="00E25593">
        <w:rPr>
          <w:sz w:val="24"/>
          <w:szCs w:val="24"/>
        </w:rPr>
        <w:lastRenderedPageBreak/>
        <w:t>2.</w:t>
      </w:r>
      <w:r w:rsidR="00447870" w:rsidRPr="00E25593">
        <w:rPr>
          <w:sz w:val="24"/>
          <w:szCs w:val="24"/>
        </w:rPr>
        <w:t>10</w:t>
      </w:r>
      <w:r w:rsidRPr="00E25593">
        <w:rPr>
          <w:sz w:val="24"/>
          <w:szCs w:val="24"/>
        </w:rPr>
        <w:t>. Результаты оценки эффективности реализации целевой программы в составе Отч</w:t>
      </w:r>
      <w:r w:rsidR="00E25593" w:rsidRPr="00E25593">
        <w:rPr>
          <w:sz w:val="24"/>
          <w:szCs w:val="24"/>
        </w:rPr>
        <w:t>ё</w:t>
      </w:r>
      <w:r w:rsidRPr="00E25593">
        <w:rPr>
          <w:sz w:val="24"/>
          <w:szCs w:val="24"/>
        </w:rPr>
        <w:t xml:space="preserve">та, согласованного с </w:t>
      </w:r>
      <w:r w:rsidR="00447870" w:rsidRPr="00E25593">
        <w:rPr>
          <w:sz w:val="24"/>
          <w:szCs w:val="24"/>
        </w:rPr>
        <w:t>п</w:t>
      </w:r>
      <w:r w:rsidRPr="00E25593">
        <w:rPr>
          <w:sz w:val="24"/>
          <w:szCs w:val="24"/>
        </w:rPr>
        <w:t xml:space="preserve">ервым заместителем </w:t>
      </w:r>
      <w:r w:rsidR="00447870" w:rsidRPr="00E25593">
        <w:rPr>
          <w:sz w:val="24"/>
          <w:szCs w:val="24"/>
        </w:rPr>
        <w:t>г</w:t>
      </w:r>
      <w:r w:rsidRPr="00E25593">
        <w:rPr>
          <w:sz w:val="24"/>
          <w:szCs w:val="24"/>
        </w:rPr>
        <w:t xml:space="preserve">лавы </w:t>
      </w:r>
      <w:r w:rsidR="00B83123">
        <w:rPr>
          <w:sz w:val="24"/>
          <w:szCs w:val="24"/>
        </w:rPr>
        <w:t>Увель</w:t>
      </w:r>
      <w:r w:rsidR="00447870" w:rsidRPr="00E25593">
        <w:rPr>
          <w:sz w:val="24"/>
          <w:szCs w:val="24"/>
        </w:rPr>
        <w:t>ского муниципального района</w:t>
      </w:r>
      <w:r w:rsidRPr="00E25593">
        <w:rPr>
          <w:sz w:val="24"/>
          <w:szCs w:val="24"/>
        </w:rPr>
        <w:t>, заместител</w:t>
      </w:r>
      <w:r w:rsidR="00447870" w:rsidRPr="00E25593">
        <w:rPr>
          <w:sz w:val="24"/>
          <w:szCs w:val="24"/>
        </w:rPr>
        <w:t>ями</w:t>
      </w:r>
      <w:r w:rsidRPr="00E25593">
        <w:rPr>
          <w:sz w:val="24"/>
          <w:szCs w:val="24"/>
        </w:rPr>
        <w:t xml:space="preserve"> </w:t>
      </w:r>
      <w:r w:rsidR="00447870" w:rsidRPr="00E25593">
        <w:rPr>
          <w:sz w:val="24"/>
          <w:szCs w:val="24"/>
        </w:rPr>
        <w:t>г</w:t>
      </w:r>
      <w:r w:rsidRPr="00E25593">
        <w:rPr>
          <w:sz w:val="24"/>
          <w:szCs w:val="24"/>
        </w:rPr>
        <w:t xml:space="preserve">лавы </w:t>
      </w:r>
      <w:r w:rsidR="00B83123">
        <w:rPr>
          <w:sz w:val="24"/>
          <w:szCs w:val="24"/>
        </w:rPr>
        <w:t>Увель</w:t>
      </w:r>
      <w:r w:rsidR="00447870" w:rsidRPr="00E25593">
        <w:rPr>
          <w:sz w:val="24"/>
          <w:szCs w:val="24"/>
        </w:rPr>
        <w:t>ского муниципального района по</w:t>
      </w:r>
      <w:r w:rsidRPr="00E25593">
        <w:rPr>
          <w:sz w:val="24"/>
          <w:szCs w:val="24"/>
        </w:rPr>
        <w:t xml:space="preserve"> </w:t>
      </w:r>
      <w:r w:rsidR="00447870" w:rsidRPr="00E25593">
        <w:rPr>
          <w:sz w:val="24"/>
          <w:szCs w:val="24"/>
        </w:rPr>
        <w:t>курируемым направлениям</w:t>
      </w:r>
      <w:r w:rsidRPr="00E25593">
        <w:rPr>
          <w:sz w:val="24"/>
          <w:szCs w:val="24"/>
        </w:rPr>
        <w:t xml:space="preserve">, заказчик направляет </w:t>
      </w:r>
      <w:r w:rsidR="00E25593" w:rsidRPr="00E25593">
        <w:rPr>
          <w:sz w:val="24"/>
          <w:szCs w:val="24"/>
        </w:rPr>
        <w:t>главе</w:t>
      </w:r>
      <w:r w:rsidRPr="00E25593">
        <w:rPr>
          <w:sz w:val="24"/>
          <w:szCs w:val="24"/>
        </w:rPr>
        <w:t xml:space="preserve"> </w:t>
      </w:r>
      <w:r w:rsidR="00B83123">
        <w:rPr>
          <w:sz w:val="24"/>
          <w:szCs w:val="24"/>
        </w:rPr>
        <w:t>Увель</w:t>
      </w:r>
      <w:r w:rsidR="00447870" w:rsidRPr="00E25593">
        <w:rPr>
          <w:sz w:val="24"/>
          <w:szCs w:val="24"/>
        </w:rPr>
        <w:t>ского муниципального района</w:t>
      </w:r>
      <w:r w:rsidRPr="00E25593">
        <w:rPr>
          <w:sz w:val="24"/>
          <w:szCs w:val="24"/>
        </w:rPr>
        <w:t xml:space="preserve">. </w:t>
      </w:r>
    </w:p>
    <w:p w:rsidR="00E97668" w:rsidRPr="00447870" w:rsidRDefault="00E97668" w:rsidP="00E97668">
      <w:pPr>
        <w:ind w:firstLine="540"/>
        <w:jc w:val="both"/>
        <w:rPr>
          <w:sz w:val="24"/>
          <w:szCs w:val="24"/>
        </w:rPr>
      </w:pPr>
      <w:r w:rsidRPr="00E25593">
        <w:rPr>
          <w:sz w:val="24"/>
          <w:szCs w:val="24"/>
        </w:rPr>
        <w:t>2.1</w:t>
      </w:r>
      <w:r w:rsidR="00447870" w:rsidRPr="00E25593">
        <w:rPr>
          <w:sz w:val="24"/>
          <w:szCs w:val="24"/>
        </w:rPr>
        <w:t>1</w:t>
      </w:r>
      <w:r w:rsidRPr="00E25593">
        <w:rPr>
          <w:sz w:val="24"/>
          <w:szCs w:val="24"/>
        </w:rPr>
        <w:t xml:space="preserve">. </w:t>
      </w:r>
      <w:r w:rsidR="00E25593" w:rsidRPr="00E25593">
        <w:rPr>
          <w:sz w:val="24"/>
          <w:szCs w:val="24"/>
        </w:rPr>
        <w:t>Глава</w:t>
      </w:r>
      <w:r w:rsidRPr="00E25593">
        <w:rPr>
          <w:sz w:val="24"/>
          <w:szCs w:val="24"/>
        </w:rPr>
        <w:t xml:space="preserve"> </w:t>
      </w:r>
      <w:r w:rsidR="00B83123">
        <w:rPr>
          <w:sz w:val="24"/>
          <w:szCs w:val="24"/>
        </w:rPr>
        <w:t>Увель</w:t>
      </w:r>
      <w:r w:rsidR="00447870" w:rsidRPr="00E25593">
        <w:rPr>
          <w:sz w:val="24"/>
          <w:szCs w:val="24"/>
        </w:rPr>
        <w:t>ского муниципального района</w:t>
      </w:r>
      <w:r w:rsidRPr="00E25593">
        <w:rPr>
          <w:sz w:val="24"/>
          <w:szCs w:val="24"/>
        </w:rPr>
        <w:t>, рассмотрев представленные материалы, принимает решение о мерах стимулирования, либо в установленном порядке решение о целесообразности внесения в целевую программу изменений и дополнений, в том числе о сокращении начиная с очередного финансового года бюджетных ассигнований на реализацию целевой программы, или о досрочном прекращен</w:t>
      </w:r>
      <w:r w:rsidR="007967DB">
        <w:rPr>
          <w:sz w:val="24"/>
          <w:szCs w:val="24"/>
        </w:rPr>
        <w:t>ии реализации целевой программы.</w:t>
      </w:r>
      <w:r w:rsidRPr="00E25593">
        <w:rPr>
          <w:sz w:val="24"/>
          <w:szCs w:val="24"/>
        </w:rPr>
        <w:t xml:space="preserve"> </w:t>
      </w:r>
      <w:r w:rsidR="007967DB">
        <w:rPr>
          <w:sz w:val="24"/>
          <w:szCs w:val="24"/>
        </w:rPr>
        <w:t>Р</w:t>
      </w:r>
      <w:r w:rsidRPr="00E25593">
        <w:rPr>
          <w:sz w:val="24"/>
          <w:szCs w:val="24"/>
        </w:rPr>
        <w:t xml:space="preserve">ешение принимается не позднее, чем за один месяц до дня внесения проекта решения о бюджете в </w:t>
      </w:r>
      <w:r w:rsidR="00B83123">
        <w:rPr>
          <w:sz w:val="24"/>
          <w:szCs w:val="24"/>
        </w:rPr>
        <w:t>Собрание депутатов Увель</w:t>
      </w:r>
      <w:r w:rsidR="00447870" w:rsidRPr="00E25593">
        <w:rPr>
          <w:sz w:val="24"/>
          <w:szCs w:val="24"/>
        </w:rPr>
        <w:t>ского муниципального</w:t>
      </w:r>
      <w:r w:rsidR="00447870">
        <w:rPr>
          <w:sz w:val="24"/>
          <w:szCs w:val="24"/>
        </w:rPr>
        <w:t xml:space="preserve"> района</w:t>
      </w:r>
      <w:r w:rsidRPr="00447870">
        <w:rPr>
          <w:sz w:val="24"/>
          <w:szCs w:val="24"/>
        </w:rPr>
        <w:t>.</w:t>
      </w:r>
    </w:p>
    <w:p w:rsidR="00E97668" w:rsidRPr="00447870" w:rsidRDefault="00E97668" w:rsidP="00E97668">
      <w:pPr>
        <w:ind w:firstLine="540"/>
        <w:jc w:val="both"/>
        <w:rPr>
          <w:sz w:val="24"/>
          <w:szCs w:val="24"/>
        </w:rPr>
      </w:pPr>
      <w:r w:rsidRPr="00447870">
        <w:rPr>
          <w:sz w:val="24"/>
          <w:szCs w:val="24"/>
        </w:rPr>
        <w:t>2.1</w:t>
      </w:r>
      <w:r w:rsidR="00447870" w:rsidRPr="00447870">
        <w:rPr>
          <w:sz w:val="24"/>
          <w:szCs w:val="24"/>
        </w:rPr>
        <w:t>2</w:t>
      </w:r>
      <w:r w:rsidRPr="00447870">
        <w:rPr>
          <w:sz w:val="24"/>
          <w:szCs w:val="24"/>
        </w:rPr>
        <w:t>. В качестве мер стимулирования могут быть использованы:</w:t>
      </w:r>
    </w:p>
    <w:p w:rsidR="00E97668" w:rsidRPr="00447870" w:rsidRDefault="00447870" w:rsidP="00E9766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97668" w:rsidRPr="00447870">
        <w:rPr>
          <w:sz w:val="24"/>
          <w:szCs w:val="24"/>
        </w:rPr>
        <w:t xml:space="preserve"> меры экономического стимулирования – корректировка предоставляемых бюджетных средств в текущем финансовом году или на очередной финансовый год;</w:t>
      </w:r>
    </w:p>
    <w:p w:rsidR="00E97668" w:rsidRPr="00447870" w:rsidRDefault="00447870" w:rsidP="00E9766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97668" w:rsidRPr="00447870">
        <w:rPr>
          <w:sz w:val="24"/>
          <w:szCs w:val="24"/>
        </w:rPr>
        <w:t xml:space="preserve"> меры административного стимулирования, в том числе поощрение заказчика (исполнителя) целевой программы.</w:t>
      </w:r>
    </w:p>
    <w:p w:rsidR="00E97668" w:rsidRPr="00447870" w:rsidRDefault="00E97668" w:rsidP="00315CD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E97668" w:rsidRPr="00447870" w:rsidSect="00447870">
      <w:footerReference w:type="even" r:id="rId8"/>
      <w:footerReference w:type="default" r:id="rId9"/>
      <w:pgSz w:w="11906" w:h="16838" w:code="9"/>
      <w:pgMar w:top="993" w:right="850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E31" w:rsidRDefault="002A0E31">
      <w:r>
        <w:separator/>
      </w:r>
    </w:p>
  </w:endnote>
  <w:endnote w:type="continuationSeparator" w:id="0">
    <w:p w:rsidR="002A0E31" w:rsidRDefault="002A0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DB" w:rsidRDefault="007967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7967DB" w:rsidRDefault="007967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7DB" w:rsidRDefault="007967DB" w:rsidP="00FA22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E31" w:rsidRDefault="002A0E31">
      <w:r>
        <w:separator/>
      </w:r>
    </w:p>
  </w:footnote>
  <w:footnote w:type="continuationSeparator" w:id="0">
    <w:p w:rsidR="002A0E31" w:rsidRDefault="002A0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129C"/>
    <w:multiLevelType w:val="hybridMultilevel"/>
    <w:tmpl w:val="EA402A7A"/>
    <w:lvl w:ilvl="0" w:tplc="96D4B58A">
      <w:start w:val="1"/>
      <w:numFmt w:val="decimal"/>
      <w:lvlText w:val="10.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 w:tplc="2ABE0014">
      <w:start w:val="1"/>
      <w:numFmt w:val="bullet"/>
      <w:lvlText w:val="−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14017"/>
    <w:multiLevelType w:val="hybridMultilevel"/>
    <w:tmpl w:val="DA22C7DA"/>
    <w:lvl w:ilvl="0" w:tplc="DB0E3A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ABE001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">
    <w:nsid w:val="13056884"/>
    <w:multiLevelType w:val="hybridMultilevel"/>
    <w:tmpl w:val="94F066F2"/>
    <w:lvl w:ilvl="0" w:tplc="6482371A">
      <w:start w:val="1"/>
      <w:numFmt w:val="decimal"/>
      <w:lvlText w:val="8.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376916"/>
    <w:multiLevelType w:val="hybridMultilevel"/>
    <w:tmpl w:val="7DC4370E"/>
    <w:lvl w:ilvl="0" w:tplc="C66E140E">
      <w:start w:val="1"/>
      <w:numFmt w:val="decimal"/>
      <w:lvlText w:val="7.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CE4621"/>
    <w:multiLevelType w:val="singleLevel"/>
    <w:tmpl w:val="2A44F358"/>
    <w:lvl w:ilvl="0">
      <w:start w:val="1"/>
      <w:numFmt w:val="decimal"/>
      <w:lvlText w:val="1.%1."/>
      <w:lvlJc w:val="left"/>
      <w:pPr>
        <w:tabs>
          <w:tab w:val="num" w:pos="720"/>
        </w:tabs>
      </w:pPr>
      <w:rPr>
        <w:rFonts w:cs="Times New Roman" w:hint="default"/>
      </w:rPr>
    </w:lvl>
  </w:abstractNum>
  <w:abstractNum w:abstractNumId="5">
    <w:nsid w:val="20F20DDA"/>
    <w:multiLevelType w:val="hybridMultilevel"/>
    <w:tmpl w:val="0A244384"/>
    <w:lvl w:ilvl="0" w:tplc="7B2E21EA">
      <w:start w:val="1"/>
      <w:numFmt w:val="decimal"/>
      <w:lvlText w:val="11.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B67333"/>
    <w:multiLevelType w:val="hybridMultilevel"/>
    <w:tmpl w:val="911ED76C"/>
    <w:lvl w:ilvl="0" w:tplc="1FB8449A">
      <w:start w:val="1"/>
      <w:numFmt w:val="decimal"/>
      <w:lvlText w:val="4.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D82E3D"/>
    <w:multiLevelType w:val="hybridMultilevel"/>
    <w:tmpl w:val="137CBF64"/>
    <w:lvl w:ilvl="0" w:tplc="DE667A76">
      <w:start w:val="1"/>
      <w:numFmt w:val="decimal"/>
      <w:lvlText w:val="3.%1."/>
      <w:lvlJc w:val="left"/>
      <w:pPr>
        <w:tabs>
          <w:tab w:val="num" w:pos="862"/>
        </w:tabs>
        <w:ind w:left="142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6CDD235C"/>
    <w:multiLevelType w:val="hybridMultilevel"/>
    <w:tmpl w:val="97DEBFB6"/>
    <w:lvl w:ilvl="0" w:tplc="E8AC94D0">
      <w:start w:val="1"/>
      <w:numFmt w:val="decimal"/>
      <w:lvlText w:val="5.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827B1E"/>
    <w:multiLevelType w:val="hybridMultilevel"/>
    <w:tmpl w:val="257EB896"/>
    <w:lvl w:ilvl="0" w:tplc="96D4B58A">
      <w:start w:val="1"/>
      <w:numFmt w:val="decimal"/>
      <w:lvlText w:val="10.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67796D"/>
    <w:multiLevelType w:val="hybridMultilevel"/>
    <w:tmpl w:val="3E70C2DE"/>
    <w:lvl w:ilvl="0" w:tplc="A5CCF69C">
      <w:start w:val="1"/>
      <w:numFmt w:val="decimal"/>
      <w:lvlText w:val="9.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A9E4A23"/>
    <w:multiLevelType w:val="hybridMultilevel"/>
    <w:tmpl w:val="D21AE230"/>
    <w:lvl w:ilvl="0" w:tplc="54B8890A">
      <w:start w:val="1"/>
      <w:numFmt w:val="decimal"/>
      <w:lvlText w:val="6.%1."/>
      <w:lvlJc w:val="left"/>
      <w:pPr>
        <w:tabs>
          <w:tab w:val="num" w:pos="72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7AB6"/>
    <w:rsid w:val="000271F3"/>
    <w:rsid w:val="000367A9"/>
    <w:rsid w:val="00044EDC"/>
    <w:rsid w:val="000545CA"/>
    <w:rsid w:val="00054737"/>
    <w:rsid w:val="00065216"/>
    <w:rsid w:val="00065D7B"/>
    <w:rsid w:val="00067386"/>
    <w:rsid w:val="0008160E"/>
    <w:rsid w:val="000A103F"/>
    <w:rsid w:val="000B2472"/>
    <w:rsid w:val="000E5C82"/>
    <w:rsid w:val="00112373"/>
    <w:rsid w:val="001675D9"/>
    <w:rsid w:val="00170A30"/>
    <w:rsid w:val="001866FD"/>
    <w:rsid w:val="001963A1"/>
    <w:rsid w:val="001F230A"/>
    <w:rsid w:val="00206E83"/>
    <w:rsid w:val="00217304"/>
    <w:rsid w:val="00217B9C"/>
    <w:rsid w:val="00235855"/>
    <w:rsid w:val="00271AEF"/>
    <w:rsid w:val="00293727"/>
    <w:rsid w:val="00295F9C"/>
    <w:rsid w:val="002A0E31"/>
    <w:rsid w:val="002E6286"/>
    <w:rsid w:val="00315CD7"/>
    <w:rsid w:val="00360EF6"/>
    <w:rsid w:val="00371D06"/>
    <w:rsid w:val="003812F0"/>
    <w:rsid w:val="00396A01"/>
    <w:rsid w:val="003C6485"/>
    <w:rsid w:val="003E14A9"/>
    <w:rsid w:val="003F5428"/>
    <w:rsid w:val="003F7FC6"/>
    <w:rsid w:val="00404B74"/>
    <w:rsid w:val="0040766A"/>
    <w:rsid w:val="00416FC6"/>
    <w:rsid w:val="00444009"/>
    <w:rsid w:val="00447870"/>
    <w:rsid w:val="004A1817"/>
    <w:rsid w:val="004A6A5C"/>
    <w:rsid w:val="004C2A21"/>
    <w:rsid w:val="004C433F"/>
    <w:rsid w:val="004E2623"/>
    <w:rsid w:val="004E7AB6"/>
    <w:rsid w:val="004F5268"/>
    <w:rsid w:val="00520D8E"/>
    <w:rsid w:val="00520E77"/>
    <w:rsid w:val="0053712F"/>
    <w:rsid w:val="005411C8"/>
    <w:rsid w:val="00587CE7"/>
    <w:rsid w:val="00593651"/>
    <w:rsid w:val="005C71EF"/>
    <w:rsid w:val="005E26AB"/>
    <w:rsid w:val="006051F4"/>
    <w:rsid w:val="00605F2C"/>
    <w:rsid w:val="00643915"/>
    <w:rsid w:val="00645792"/>
    <w:rsid w:val="00657BBB"/>
    <w:rsid w:val="006C6F6C"/>
    <w:rsid w:val="007372D9"/>
    <w:rsid w:val="007406F2"/>
    <w:rsid w:val="00740AC1"/>
    <w:rsid w:val="00777F3C"/>
    <w:rsid w:val="007967DB"/>
    <w:rsid w:val="007C646C"/>
    <w:rsid w:val="007D08F7"/>
    <w:rsid w:val="007D1A5F"/>
    <w:rsid w:val="007F4482"/>
    <w:rsid w:val="0080623E"/>
    <w:rsid w:val="00840706"/>
    <w:rsid w:val="00845920"/>
    <w:rsid w:val="0087288D"/>
    <w:rsid w:val="008751A3"/>
    <w:rsid w:val="00880D38"/>
    <w:rsid w:val="00886075"/>
    <w:rsid w:val="0089019F"/>
    <w:rsid w:val="008A6647"/>
    <w:rsid w:val="008D74C6"/>
    <w:rsid w:val="009230D5"/>
    <w:rsid w:val="00953147"/>
    <w:rsid w:val="00984393"/>
    <w:rsid w:val="009B5B5A"/>
    <w:rsid w:val="009C565F"/>
    <w:rsid w:val="009C7DBA"/>
    <w:rsid w:val="009E37D5"/>
    <w:rsid w:val="00A01622"/>
    <w:rsid w:val="00A15845"/>
    <w:rsid w:val="00A57532"/>
    <w:rsid w:val="00A62563"/>
    <w:rsid w:val="00A84A5B"/>
    <w:rsid w:val="00AE0F26"/>
    <w:rsid w:val="00AE4163"/>
    <w:rsid w:val="00AE578F"/>
    <w:rsid w:val="00AE75C6"/>
    <w:rsid w:val="00AF75E9"/>
    <w:rsid w:val="00B05D84"/>
    <w:rsid w:val="00B20B14"/>
    <w:rsid w:val="00B20B4C"/>
    <w:rsid w:val="00B34413"/>
    <w:rsid w:val="00B506CE"/>
    <w:rsid w:val="00B63D24"/>
    <w:rsid w:val="00B83123"/>
    <w:rsid w:val="00B83C43"/>
    <w:rsid w:val="00B879DD"/>
    <w:rsid w:val="00B90526"/>
    <w:rsid w:val="00BD3C22"/>
    <w:rsid w:val="00BE4933"/>
    <w:rsid w:val="00BF2662"/>
    <w:rsid w:val="00BF2770"/>
    <w:rsid w:val="00C1432A"/>
    <w:rsid w:val="00C145B7"/>
    <w:rsid w:val="00C57AE4"/>
    <w:rsid w:val="00CA099C"/>
    <w:rsid w:val="00CB1C47"/>
    <w:rsid w:val="00CB5233"/>
    <w:rsid w:val="00CC40F1"/>
    <w:rsid w:val="00D05675"/>
    <w:rsid w:val="00D10572"/>
    <w:rsid w:val="00D42DF2"/>
    <w:rsid w:val="00D43F44"/>
    <w:rsid w:val="00D51E05"/>
    <w:rsid w:val="00D5300F"/>
    <w:rsid w:val="00D859D5"/>
    <w:rsid w:val="00D86B20"/>
    <w:rsid w:val="00DB6142"/>
    <w:rsid w:val="00DC4265"/>
    <w:rsid w:val="00DD13D4"/>
    <w:rsid w:val="00DF1902"/>
    <w:rsid w:val="00E25593"/>
    <w:rsid w:val="00E968BC"/>
    <w:rsid w:val="00E97668"/>
    <w:rsid w:val="00E9797E"/>
    <w:rsid w:val="00E97B2C"/>
    <w:rsid w:val="00EA25B2"/>
    <w:rsid w:val="00F2679E"/>
    <w:rsid w:val="00F32346"/>
    <w:rsid w:val="00F342BE"/>
    <w:rsid w:val="00F67D0D"/>
    <w:rsid w:val="00F8275C"/>
    <w:rsid w:val="00FA1CC4"/>
    <w:rsid w:val="00FA2235"/>
    <w:rsid w:val="00FB2FE6"/>
    <w:rsid w:val="00FB3107"/>
    <w:rsid w:val="00FE04BB"/>
    <w:rsid w:val="00FE07CF"/>
    <w:rsid w:val="00FF6CD0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EF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1902"/>
    <w:pPr>
      <w:keepNext/>
      <w:widowControl w:val="0"/>
      <w:outlineLvl w:val="0"/>
    </w:pPr>
    <w:rPr>
      <w:b/>
      <w:color w:val="000080"/>
      <w:sz w:val="24"/>
    </w:rPr>
  </w:style>
  <w:style w:type="paragraph" w:styleId="2">
    <w:name w:val="heading 2"/>
    <w:basedOn w:val="a"/>
    <w:next w:val="a"/>
    <w:link w:val="20"/>
    <w:uiPriority w:val="99"/>
    <w:qFormat/>
    <w:rsid w:val="00DF1902"/>
    <w:pPr>
      <w:keepNext/>
      <w:jc w:val="center"/>
      <w:outlineLvl w:val="1"/>
    </w:pPr>
    <w:rPr>
      <w:sz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902"/>
    <w:rPr>
      <w:rFonts w:cs="Times New Roman"/>
      <w:b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DF1902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271AEF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271AEF"/>
    <w:pPr>
      <w:ind w:firstLine="540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271A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593651"/>
    <w:pPr>
      <w:spacing w:after="0" w:line="240" w:lineRule="auto"/>
    </w:pPr>
    <w:rPr>
      <w:rFonts w:ascii="Consultant" w:hAnsi="Consultant"/>
      <w:sz w:val="20"/>
      <w:szCs w:val="20"/>
    </w:rPr>
  </w:style>
  <w:style w:type="character" w:styleId="a5">
    <w:name w:val="page number"/>
    <w:basedOn w:val="a0"/>
    <w:uiPriority w:val="99"/>
    <w:rsid w:val="00FA2235"/>
    <w:rPr>
      <w:rFonts w:cs="Times New Roman"/>
    </w:rPr>
  </w:style>
  <w:style w:type="table" w:styleId="a6">
    <w:name w:val="Table Grid"/>
    <w:basedOn w:val="a1"/>
    <w:uiPriority w:val="99"/>
    <w:rsid w:val="00FA223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15C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11pt012">
    <w:name w:val="Стиль Основной текст с отступом + 11 pt Слева:  0 см Выступ:  12..."/>
    <w:basedOn w:val="a9"/>
    <w:uiPriority w:val="99"/>
    <w:rsid w:val="00643915"/>
    <w:pPr>
      <w:spacing w:before="60" w:after="60"/>
      <w:ind w:left="0"/>
      <w:jc w:val="both"/>
    </w:pPr>
    <w:rPr>
      <w:sz w:val="22"/>
    </w:rPr>
  </w:style>
  <w:style w:type="paragraph" w:styleId="a9">
    <w:name w:val="Body Text Indent"/>
    <w:basedOn w:val="a"/>
    <w:link w:val="aa"/>
    <w:uiPriority w:val="99"/>
    <w:rsid w:val="0064391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4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ЮЖНОУРАЛЬСКОГО ГОРОДСКОГО ОКРУГА</dc:title>
  <dc:subject/>
  <dc:creator>ConsultantPlus</dc:creator>
  <cp:keywords/>
  <dc:description/>
  <cp:lastModifiedBy>Admin</cp:lastModifiedBy>
  <cp:revision>2</cp:revision>
  <cp:lastPrinted>2012-04-04T10:32:00Z</cp:lastPrinted>
  <dcterms:created xsi:type="dcterms:W3CDTF">2014-03-28T07:22:00Z</dcterms:created>
  <dcterms:modified xsi:type="dcterms:W3CDTF">2014-03-28T07:22:00Z</dcterms:modified>
</cp:coreProperties>
</file>